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068DB" w:rsidRDefault="00674113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784860" cy="98361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68DB" w:rsidRPr="003A7211" w:rsidRDefault="00B068DB" w:rsidP="00647C3B">
      <w:pPr>
        <w:pStyle w:val="1"/>
        <w:tabs>
          <w:tab w:val="left" w:pos="0"/>
        </w:tabs>
        <w:jc w:val="center"/>
        <w:rPr>
          <w:b/>
          <w:sz w:val="24"/>
        </w:rPr>
      </w:pPr>
      <w:r w:rsidRPr="00E62E0E">
        <w:rPr>
          <w:b/>
        </w:rPr>
        <w:t>АДМИНИСТРАЦИЯ КАШАРСКОГО РАЙОНА</w:t>
      </w:r>
      <w:r w:rsidRPr="00E62E0E">
        <w:rPr>
          <w:b/>
        </w:rPr>
        <w:br/>
      </w:r>
    </w:p>
    <w:p w:rsidR="00B068DB" w:rsidRDefault="00FF3614">
      <w:pPr>
        <w:jc w:val="center"/>
        <w:rPr>
          <w:b/>
          <w:spacing w:val="24"/>
          <w:sz w:val="28"/>
        </w:rPr>
      </w:pPr>
      <w:r>
        <w:rPr>
          <w:b/>
          <w:spacing w:val="24"/>
          <w:sz w:val="28"/>
        </w:rPr>
        <w:t>ПОСТАНОВЛЕНИЕ</w:t>
      </w:r>
    </w:p>
    <w:p w:rsidR="00B068DB" w:rsidRDefault="00B068DB">
      <w:pPr>
        <w:jc w:val="center"/>
        <w:rPr>
          <w:sz w:val="16"/>
        </w:rPr>
      </w:pPr>
    </w:p>
    <w:p w:rsidR="00FB48DE" w:rsidRPr="00D4738A" w:rsidRDefault="00674113" w:rsidP="00FB48DE">
      <w:pPr>
        <w:jc w:val="center"/>
        <w:rPr>
          <w:sz w:val="28"/>
        </w:rPr>
      </w:pPr>
      <w:r>
        <w:rPr>
          <w:sz w:val="28"/>
        </w:rPr>
        <w:t>30.05.</w:t>
      </w:r>
      <w:r w:rsidR="007C0D53">
        <w:rPr>
          <w:sz w:val="28"/>
        </w:rPr>
        <w:t>201</w:t>
      </w:r>
      <w:r w:rsidR="009B2483">
        <w:rPr>
          <w:sz w:val="28"/>
        </w:rPr>
        <w:t>7</w:t>
      </w:r>
      <w:r w:rsidR="00B502EF">
        <w:rPr>
          <w:sz w:val="28"/>
        </w:rPr>
        <w:t xml:space="preserve"> </w:t>
      </w:r>
      <w:r w:rsidR="00FB48DE">
        <w:rPr>
          <w:sz w:val="28"/>
          <w:lang w:val="en-US"/>
        </w:rPr>
        <w:t>N</w:t>
      </w:r>
      <w:r>
        <w:rPr>
          <w:sz w:val="28"/>
        </w:rPr>
        <w:t xml:space="preserve"> 396</w:t>
      </w:r>
      <w:r w:rsidR="00FB48DE" w:rsidRPr="008352CF">
        <w:rPr>
          <w:sz w:val="28"/>
        </w:rPr>
        <w:t xml:space="preserve"> </w:t>
      </w:r>
    </w:p>
    <w:p w:rsidR="00FB48DE" w:rsidRDefault="00FB48DE" w:rsidP="00FB48DE">
      <w:pPr>
        <w:jc w:val="center"/>
        <w:rPr>
          <w:sz w:val="28"/>
        </w:rPr>
      </w:pPr>
      <w:r>
        <w:rPr>
          <w:sz w:val="28"/>
        </w:rPr>
        <w:t>сл. Кашары</w:t>
      </w:r>
    </w:p>
    <w:p w:rsidR="00FB48DE" w:rsidRDefault="00FB48DE" w:rsidP="00FB48DE">
      <w:pPr>
        <w:jc w:val="center"/>
        <w:rPr>
          <w:sz w:val="16"/>
        </w:rPr>
      </w:pPr>
    </w:p>
    <w:tbl>
      <w:tblPr>
        <w:tblW w:w="0" w:type="auto"/>
        <w:tblInd w:w="817" w:type="dxa"/>
        <w:tblLook w:val="01E0"/>
      </w:tblPr>
      <w:tblGrid>
        <w:gridCol w:w="8930"/>
      </w:tblGrid>
      <w:tr w:rsidR="00B57D77" w:rsidRPr="00832603" w:rsidTr="00832603">
        <w:tc>
          <w:tcPr>
            <w:tcW w:w="8930" w:type="dxa"/>
          </w:tcPr>
          <w:p w:rsidR="00A04610" w:rsidRPr="00832603" w:rsidRDefault="00A04610" w:rsidP="00832603">
            <w:pPr>
              <w:pStyle w:val="ConsPlusTitle"/>
              <w:widowControl/>
              <w:suppressAutoHyphens/>
              <w:jc w:val="center"/>
              <w:rPr>
                <w:sz w:val="28"/>
                <w:szCs w:val="28"/>
              </w:rPr>
            </w:pPr>
            <w:r w:rsidRPr="00832603">
              <w:rPr>
                <w:sz w:val="28"/>
                <w:szCs w:val="28"/>
              </w:rPr>
              <w:t xml:space="preserve">О внесении изменений в постановление </w:t>
            </w:r>
          </w:p>
          <w:p w:rsidR="00B57D77" w:rsidRPr="00832603" w:rsidRDefault="00A04610" w:rsidP="00832603">
            <w:pPr>
              <w:jc w:val="center"/>
              <w:rPr>
                <w:sz w:val="28"/>
                <w:szCs w:val="28"/>
              </w:rPr>
            </w:pPr>
            <w:r w:rsidRPr="00832603">
              <w:rPr>
                <w:b/>
                <w:sz w:val="28"/>
                <w:szCs w:val="28"/>
              </w:rPr>
              <w:t>Администрации Кашарского района от 14.10.2013 № 855</w:t>
            </w:r>
          </w:p>
        </w:tc>
      </w:tr>
    </w:tbl>
    <w:p w:rsidR="008352CF" w:rsidRPr="00CA16CA" w:rsidRDefault="008352CF" w:rsidP="008352CF">
      <w:pPr>
        <w:rPr>
          <w:sz w:val="28"/>
          <w:szCs w:val="28"/>
        </w:rPr>
      </w:pPr>
    </w:p>
    <w:p w:rsidR="00A04610" w:rsidRDefault="00A04610" w:rsidP="00A0461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уточнения бюджетных ассигнований на плановый период 2014 - 2020 годов, руководствуясь ст. 28 Устава муниципального образования «Кашарский район», </w:t>
      </w:r>
    </w:p>
    <w:p w:rsidR="00A04610" w:rsidRDefault="00A04610" w:rsidP="00A04610">
      <w:pPr>
        <w:pStyle w:val="Normal"/>
        <w:shd w:val="clear" w:color="auto" w:fill="FFFFFF"/>
        <w:jc w:val="both"/>
        <w:rPr>
          <w:color w:val="000000"/>
          <w:spacing w:val="-13"/>
          <w:sz w:val="28"/>
        </w:rPr>
      </w:pPr>
    </w:p>
    <w:p w:rsidR="00A04610" w:rsidRDefault="00A04610" w:rsidP="00A04610">
      <w:pPr>
        <w:jc w:val="center"/>
        <w:rPr>
          <w:sz w:val="28"/>
        </w:rPr>
      </w:pPr>
      <w:r>
        <w:rPr>
          <w:sz w:val="28"/>
        </w:rPr>
        <w:t>ПОСТАНОВЛЯЮ:</w:t>
      </w:r>
    </w:p>
    <w:p w:rsidR="00A04610" w:rsidRDefault="00A04610" w:rsidP="00A04610">
      <w:pPr>
        <w:rPr>
          <w:sz w:val="28"/>
        </w:rPr>
      </w:pPr>
    </w:p>
    <w:p w:rsidR="00A04610" w:rsidRDefault="00A04610" w:rsidP="00A04610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 Внести в приложение к постановлению Администрации Кашарского района от 14.10.2013 № 855 «Об утверждении муниципальной программы Кашарского района «Муниципальная политика» следующие изменения:</w:t>
      </w:r>
    </w:p>
    <w:p w:rsidR="00393C11" w:rsidRDefault="00393C11" w:rsidP="00A04610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</w:p>
    <w:p w:rsidR="00477788" w:rsidRDefault="00A04610" w:rsidP="00A04610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1.1. </w:t>
      </w:r>
      <w:r w:rsidR="00477788">
        <w:rPr>
          <w:spacing w:val="-4"/>
          <w:sz w:val="28"/>
          <w:szCs w:val="28"/>
        </w:rPr>
        <w:t>Раздел</w:t>
      </w:r>
      <w:r>
        <w:rPr>
          <w:spacing w:val="-4"/>
          <w:sz w:val="28"/>
          <w:szCs w:val="28"/>
        </w:rPr>
        <w:t xml:space="preserve"> «Паспорт муниципальной программы Кашарского района «Муниципальная политика» </w:t>
      </w:r>
      <w:r w:rsidR="00477788">
        <w:rPr>
          <w:spacing w:val="-4"/>
          <w:sz w:val="28"/>
          <w:szCs w:val="28"/>
        </w:rPr>
        <w:t>изложить в следующей редакции:</w:t>
      </w:r>
    </w:p>
    <w:tbl>
      <w:tblPr>
        <w:tblW w:w="0" w:type="auto"/>
        <w:tblLook w:val="00A0"/>
      </w:tblPr>
      <w:tblGrid>
        <w:gridCol w:w="3369"/>
        <w:gridCol w:w="6945"/>
      </w:tblGrid>
      <w:tr w:rsidR="00477788" w:rsidRPr="00477788" w:rsidTr="006A78A5">
        <w:tc>
          <w:tcPr>
            <w:tcW w:w="3369" w:type="dxa"/>
          </w:tcPr>
          <w:p w:rsidR="00477788" w:rsidRPr="00477788" w:rsidRDefault="00477788" w:rsidP="00477788">
            <w:pPr>
              <w:suppressAutoHyphens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«</w:t>
            </w:r>
            <w:r w:rsidRPr="00477788">
              <w:rPr>
                <w:color w:val="000000"/>
                <w:sz w:val="28"/>
                <w:szCs w:val="28"/>
                <w:lang w:eastAsia="ru-RU"/>
              </w:rPr>
              <w:t>Наименование муниципальной программы Кашарского района</w:t>
            </w:r>
          </w:p>
        </w:tc>
        <w:tc>
          <w:tcPr>
            <w:tcW w:w="6945" w:type="dxa"/>
          </w:tcPr>
          <w:p w:rsidR="00477788" w:rsidRPr="00477788" w:rsidRDefault="00477788" w:rsidP="00477788">
            <w:pPr>
              <w:suppressAutoHyphens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77788">
              <w:rPr>
                <w:color w:val="000000"/>
                <w:sz w:val="28"/>
                <w:szCs w:val="28"/>
                <w:lang w:eastAsia="ru-RU"/>
              </w:rPr>
              <w:t>Муниципальная политика</w:t>
            </w:r>
          </w:p>
        </w:tc>
      </w:tr>
      <w:tr w:rsidR="00477788" w:rsidRPr="00477788" w:rsidTr="006A78A5">
        <w:tc>
          <w:tcPr>
            <w:tcW w:w="3369" w:type="dxa"/>
          </w:tcPr>
          <w:p w:rsidR="00477788" w:rsidRPr="00477788" w:rsidRDefault="00477788" w:rsidP="00477788">
            <w:pPr>
              <w:suppressAutoHyphens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77788">
              <w:rPr>
                <w:color w:val="000000"/>
                <w:sz w:val="28"/>
                <w:szCs w:val="28"/>
                <w:lang w:eastAsia="ru-RU"/>
              </w:rPr>
              <w:t>Ответственный исполнитель муниципальной программы Кашарского района</w:t>
            </w:r>
          </w:p>
        </w:tc>
        <w:tc>
          <w:tcPr>
            <w:tcW w:w="6945" w:type="dxa"/>
          </w:tcPr>
          <w:p w:rsidR="00477788" w:rsidRPr="00477788" w:rsidRDefault="00477788" w:rsidP="00477788">
            <w:pPr>
              <w:suppressAutoHyphens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77788">
              <w:rPr>
                <w:color w:val="000000"/>
                <w:sz w:val="28"/>
                <w:szCs w:val="28"/>
                <w:lang w:eastAsia="ru-RU"/>
              </w:rPr>
              <w:t xml:space="preserve">Отдел по общим вопросам Администрации Кашарского района </w:t>
            </w:r>
          </w:p>
        </w:tc>
      </w:tr>
      <w:tr w:rsidR="00477788" w:rsidRPr="00477788" w:rsidTr="006A78A5">
        <w:tc>
          <w:tcPr>
            <w:tcW w:w="3369" w:type="dxa"/>
          </w:tcPr>
          <w:p w:rsidR="00477788" w:rsidRPr="00477788" w:rsidRDefault="00477788" w:rsidP="00477788">
            <w:pPr>
              <w:suppressAutoHyphens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77788">
              <w:rPr>
                <w:color w:val="000000"/>
                <w:sz w:val="28"/>
                <w:szCs w:val="28"/>
                <w:lang w:eastAsia="ru-RU"/>
              </w:rPr>
              <w:t>Соисполнители муниципальной программы Кашарского района</w:t>
            </w:r>
          </w:p>
        </w:tc>
        <w:tc>
          <w:tcPr>
            <w:tcW w:w="6945" w:type="dxa"/>
          </w:tcPr>
          <w:p w:rsidR="00477788" w:rsidRPr="00477788" w:rsidRDefault="00477788" w:rsidP="00477788">
            <w:pPr>
              <w:suppressAutoHyphens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77788">
              <w:rPr>
                <w:color w:val="000000"/>
                <w:sz w:val="28"/>
                <w:szCs w:val="28"/>
                <w:lang w:eastAsia="en-US"/>
              </w:rPr>
              <w:t>Администрация Кашарского района</w:t>
            </w:r>
            <w:r>
              <w:rPr>
                <w:color w:val="000000"/>
                <w:sz w:val="28"/>
                <w:szCs w:val="28"/>
                <w:lang w:eastAsia="en-US"/>
              </w:rPr>
              <w:t>, МКУ «Отдел заказчика»</w:t>
            </w:r>
          </w:p>
        </w:tc>
      </w:tr>
      <w:tr w:rsidR="00477788" w:rsidRPr="00477788" w:rsidTr="006A78A5">
        <w:tc>
          <w:tcPr>
            <w:tcW w:w="3369" w:type="dxa"/>
          </w:tcPr>
          <w:p w:rsidR="00477788" w:rsidRPr="00477788" w:rsidRDefault="00477788" w:rsidP="00477788">
            <w:pPr>
              <w:suppressAutoHyphens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77788">
              <w:rPr>
                <w:color w:val="000000"/>
                <w:sz w:val="28"/>
                <w:szCs w:val="28"/>
                <w:lang w:eastAsia="ru-RU"/>
              </w:rPr>
              <w:t>Участники муниципальной программы Кашарского района</w:t>
            </w:r>
          </w:p>
        </w:tc>
        <w:tc>
          <w:tcPr>
            <w:tcW w:w="6945" w:type="dxa"/>
          </w:tcPr>
          <w:p w:rsidR="00477788" w:rsidRPr="00477788" w:rsidRDefault="00477788" w:rsidP="00477788">
            <w:pPr>
              <w:suppressAutoHyphens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77788">
              <w:rPr>
                <w:color w:val="000000"/>
                <w:sz w:val="28"/>
                <w:szCs w:val="28"/>
                <w:lang w:eastAsia="en-US"/>
              </w:rPr>
              <w:t>Руководители структурных подразделений, органов Администрации Кашарского района</w:t>
            </w:r>
          </w:p>
        </w:tc>
      </w:tr>
      <w:tr w:rsidR="00477788" w:rsidRPr="00477788" w:rsidTr="006A78A5">
        <w:tc>
          <w:tcPr>
            <w:tcW w:w="3369" w:type="dxa"/>
          </w:tcPr>
          <w:p w:rsidR="00477788" w:rsidRPr="00477788" w:rsidRDefault="00477788" w:rsidP="00477788">
            <w:pPr>
              <w:suppressAutoHyphens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77788">
              <w:rPr>
                <w:color w:val="000000"/>
                <w:sz w:val="28"/>
                <w:szCs w:val="28"/>
                <w:lang w:eastAsia="ru-RU"/>
              </w:rPr>
              <w:t xml:space="preserve">Подпрограмма муниципальной программы Кашарского </w:t>
            </w:r>
            <w:r w:rsidRPr="00477788">
              <w:rPr>
                <w:color w:val="000000"/>
                <w:sz w:val="28"/>
                <w:szCs w:val="28"/>
                <w:lang w:eastAsia="ru-RU"/>
              </w:rPr>
              <w:lastRenderedPageBreak/>
              <w:t>района</w:t>
            </w:r>
          </w:p>
        </w:tc>
        <w:tc>
          <w:tcPr>
            <w:tcW w:w="6945" w:type="dxa"/>
          </w:tcPr>
          <w:p w:rsidR="00477788" w:rsidRPr="00477788" w:rsidRDefault="00477788" w:rsidP="00477788">
            <w:pPr>
              <w:suppressAutoHyphens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77788">
              <w:rPr>
                <w:color w:val="000000"/>
                <w:sz w:val="28"/>
                <w:szCs w:val="28"/>
                <w:lang w:eastAsia="ru-RU"/>
              </w:rPr>
              <w:lastRenderedPageBreak/>
              <w:t xml:space="preserve">«Развитие муниципального управления и муниципальной службы в Кашарском районе, дополнительное профессиональное образование лиц, </w:t>
            </w:r>
            <w:r w:rsidRPr="00477788">
              <w:rPr>
                <w:color w:val="000000"/>
                <w:sz w:val="28"/>
                <w:szCs w:val="28"/>
                <w:lang w:eastAsia="ru-RU"/>
              </w:rPr>
              <w:lastRenderedPageBreak/>
              <w:t>занятых в системе местного самоуправления»</w:t>
            </w:r>
          </w:p>
          <w:p w:rsidR="00477788" w:rsidRPr="00477788" w:rsidRDefault="00477788" w:rsidP="00477788">
            <w:pPr>
              <w:suppressAutoHyphens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477788" w:rsidRPr="00477788" w:rsidTr="006A78A5">
        <w:tc>
          <w:tcPr>
            <w:tcW w:w="3369" w:type="dxa"/>
          </w:tcPr>
          <w:p w:rsidR="00477788" w:rsidRPr="00477788" w:rsidRDefault="00477788" w:rsidP="00477788">
            <w:pPr>
              <w:suppressAutoHyphens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77788">
              <w:rPr>
                <w:color w:val="000000"/>
                <w:sz w:val="28"/>
                <w:szCs w:val="28"/>
                <w:lang w:eastAsia="ru-RU"/>
              </w:rPr>
              <w:lastRenderedPageBreak/>
              <w:t>Программно-целевые инструменты муниципальной программы Кашарского района</w:t>
            </w:r>
          </w:p>
        </w:tc>
        <w:tc>
          <w:tcPr>
            <w:tcW w:w="6945" w:type="dxa"/>
          </w:tcPr>
          <w:p w:rsidR="00477788" w:rsidRPr="00477788" w:rsidRDefault="00477788" w:rsidP="00477788">
            <w:pPr>
              <w:suppressAutoHyphens w:val="0"/>
              <w:jc w:val="both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 w:rsidRPr="00477788">
              <w:rPr>
                <w:color w:val="000000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477788" w:rsidRPr="00477788" w:rsidTr="006A78A5">
        <w:tc>
          <w:tcPr>
            <w:tcW w:w="3369" w:type="dxa"/>
          </w:tcPr>
          <w:p w:rsidR="00477788" w:rsidRPr="00477788" w:rsidRDefault="00477788" w:rsidP="00477788">
            <w:pPr>
              <w:suppressAutoHyphens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77788">
              <w:rPr>
                <w:color w:val="000000"/>
                <w:sz w:val="28"/>
                <w:szCs w:val="28"/>
                <w:lang w:eastAsia="ru-RU"/>
              </w:rPr>
              <w:t>Цели муниципальной программы Кашарского района</w:t>
            </w:r>
          </w:p>
          <w:p w:rsidR="00477788" w:rsidRPr="00477788" w:rsidRDefault="00477788" w:rsidP="00477788">
            <w:pPr>
              <w:suppressAutoHyphens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945" w:type="dxa"/>
          </w:tcPr>
          <w:p w:rsidR="00477788" w:rsidRPr="00477788" w:rsidRDefault="00477788" w:rsidP="00477788">
            <w:pPr>
              <w:suppressAutoHyphens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77788">
              <w:rPr>
                <w:color w:val="000000"/>
                <w:sz w:val="28"/>
                <w:szCs w:val="28"/>
                <w:lang w:eastAsia="ru-RU"/>
              </w:rPr>
              <w:t>Развитие муниципального управления и муниципальной службы в Кашарском районе.</w:t>
            </w:r>
          </w:p>
        </w:tc>
      </w:tr>
      <w:tr w:rsidR="00477788" w:rsidRPr="00477788" w:rsidTr="006A78A5">
        <w:tc>
          <w:tcPr>
            <w:tcW w:w="3369" w:type="dxa"/>
          </w:tcPr>
          <w:p w:rsidR="00477788" w:rsidRPr="00477788" w:rsidRDefault="00477788" w:rsidP="00477788">
            <w:pPr>
              <w:suppressAutoHyphens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77788">
              <w:rPr>
                <w:color w:val="000000"/>
                <w:sz w:val="28"/>
                <w:szCs w:val="28"/>
                <w:lang w:eastAsia="ru-RU"/>
              </w:rPr>
              <w:t>Задачи муниципальной программы Кашарского района</w:t>
            </w:r>
          </w:p>
        </w:tc>
        <w:tc>
          <w:tcPr>
            <w:tcW w:w="6945" w:type="dxa"/>
          </w:tcPr>
          <w:p w:rsidR="00477788" w:rsidRPr="00477788" w:rsidRDefault="00477788" w:rsidP="00477788">
            <w:pPr>
              <w:suppressAutoHyphens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77788">
              <w:rPr>
                <w:color w:val="000000"/>
                <w:sz w:val="28"/>
                <w:szCs w:val="28"/>
                <w:lang w:eastAsia="ru-RU"/>
              </w:rPr>
              <w:t>Стимулирование органов местного самоуправления к наращиванию собственного социально-экономического потенциала и развития муниципальной службы;</w:t>
            </w:r>
          </w:p>
          <w:p w:rsidR="00477788" w:rsidRPr="00477788" w:rsidRDefault="00477788" w:rsidP="00477788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77788">
              <w:rPr>
                <w:color w:val="000000"/>
                <w:sz w:val="28"/>
                <w:szCs w:val="28"/>
                <w:lang w:eastAsia="ru-RU"/>
              </w:rPr>
              <w:t>повышение профессиональной компетентности муниципальных служащих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в</w:t>
            </w:r>
            <w:r w:rsidRPr="00477788">
              <w:rPr>
                <w:color w:val="000000"/>
                <w:sz w:val="28"/>
                <w:szCs w:val="28"/>
                <w:lang w:eastAsia="ru-RU"/>
              </w:rPr>
              <w:t xml:space="preserve"> Кашарском районе;</w:t>
            </w:r>
          </w:p>
          <w:p w:rsidR="00477788" w:rsidRPr="00477788" w:rsidRDefault="00477788" w:rsidP="00477788">
            <w:pPr>
              <w:suppressAutoHyphens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77788">
              <w:rPr>
                <w:color w:val="000000"/>
                <w:sz w:val="28"/>
                <w:szCs w:val="28"/>
                <w:lang w:eastAsia="ru-RU"/>
              </w:rPr>
              <w:t>повышение привлекательности муниципальной службы.</w:t>
            </w:r>
          </w:p>
        </w:tc>
      </w:tr>
      <w:tr w:rsidR="00477788" w:rsidRPr="00477788" w:rsidTr="006A78A5">
        <w:tc>
          <w:tcPr>
            <w:tcW w:w="3369" w:type="dxa"/>
          </w:tcPr>
          <w:p w:rsidR="00477788" w:rsidRPr="00477788" w:rsidRDefault="00477788" w:rsidP="00477788">
            <w:pPr>
              <w:suppressAutoHyphens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77788">
              <w:rPr>
                <w:color w:val="000000"/>
                <w:sz w:val="28"/>
                <w:szCs w:val="28"/>
                <w:lang w:eastAsia="ru-RU"/>
              </w:rPr>
              <w:t>Целевые индикаторы и показатели муниципальной программы Кашарского района</w:t>
            </w:r>
          </w:p>
        </w:tc>
        <w:tc>
          <w:tcPr>
            <w:tcW w:w="6945" w:type="dxa"/>
          </w:tcPr>
          <w:p w:rsidR="00477788" w:rsidRPr="00477788" w:rsidRDefault="00477788" w:rsidP="00477788">
            <w:pPr>
              <w:suppressAutoHyphens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77788">
              <w:rPr>
                <w:color w:val="000000"/>
                <w:sz w:val="28"/>
                <w:szCs w:val="28"/>
                <w:lang w:eastAsia="ru-RU"/>
              </w:rPr>
              <w:t>Доля граждан положительно оценивающих деятельность органов местного самоуправления;</w:t>
            </w:r>
          </w:p>
          <w:p w:rsidR="00477788" w:rsidRPr="00477788" w:rsidRDefault="00477788" w:rsidP="00477788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77788">
              <w:rPr>
                <w:color w:val="000000"/>
                <w:sz w:val="28"/>
                <w:szCs w:val="28"/>
                <w:lang w:eastAsia="ru-RU"/>
              </w:rPr>
              <w:t>соотношение темпов роста показателей комплексной оценки эффективности деятельности органов местного самоуправления по 3 сельским поселениям с наибольшим значением и 3 сельским поселениям с наименьшим значением показателе;</w:t>
            </w:r>
          </w:p>
          <w:p w:rsidR="00477788" w:rsidRPr="00477788" w:rsidRDefault="00477788" w:rsidP="00477788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77788">
              <w:rPr>
                <w:color w:val="000000"/>
                <w:sz w:val="28"/>
                <w:szCs w:val="28"/>
                <w:lang w:eastAsia="ru-RU"/>
              </w:rPr>
              <w:t>доля муниципальных служащих, получивших дополнительное профессиональное образование;</w:t>
            </w:r>
          </w:p>
          <w:p w:rsidR="00477788" w:rsidRPr="00477788" w:rsidRDefault="00477788" w:rsidP="00477788">
            <w:pPr>
              <w:suppressAutoHyphens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77788">
              <w:rPr>
                <w:color w:val="000000"/>
                <w:sz w:val="28"/>
                <w:szCs w:val="28"/>
                <w:lang w:eastAsia="ru-RU"/>
              </w:rPr>
              <w:t>доля муниципальных служащих в возрасте до 30 лет, имеющих стаж муниципальной службы не менее 3 лет.</w:t>
            </w:r>
          </w:p>
        </w:tc>
      </w:tr>
      <w:tr w:rsidR="00477788" w:rsidRPr="00477788" w:rsidTr="006A78A5">
        <w:tc>
          <w:tcPr>
            <w:tcW w:w="3369" w:type="dxa"/>
          </w:tcPr>
          <w:p w:rsidR="00477788" w:rsidRPr="00477788" w:rsidRDefault="00477788" w:rsidP="00477788">
            <w:pPr>
              <w:suppressAutoHyphens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77788">
              <w:rPr>
                <w:color w:val="000000"/>
                <w:sz w:val="28"/>
                <w:szCs w:val="28"/>
                <w:lang w:eastAsia="ru-RU"/>
              </w:rPr>
              <w:t>Этапы и сроки реализации муниципальной программы Кашарского района</w:t>
            </w:r>
          </w:p>
          <w:p w:rsidR="00477788" w:rsidRPr="00477788" w:rsidRDefault="00477788" w:rsidP="00477788">
            <w:pPr>
              <w:suppressAutoHyphens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945" w:type="dxa"/>
          </w:tcPr>
          <w:p w:rsidR="00477788" w:rsidRPr="00477788" w:rsidRDefault="00477788" w:rsidP="00477788">
            <w:pPr>
              <w:suppressAutoHyphens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77788">
              <w:rPr>
                <w:color w:val="000000"/>
                <w:sz w:val="28"/>
                <w:szCs w:val="28"/>
                <w:lang w:eastAsia="ru-RU"/>
              </w:rPr>
              <w:t>Срок реализации программы – 2014 – 2020 годы.</w:t>
            </w:r>
          </w:p>
          <w:p w:rsidR="00477788" w:rsidRPr="00477788" w:rsidRDefault="00477788" w:rsidP="00477788">
            <w:pPr>
              <w:suppressAutoHyphens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77788">
              <w:rPr>
                <w:color w:val="000000"/>
                <w:sz w:val="28"/>
                <w:szCs w:val="28"/>
                <w:lang w:eastAsia="ru-RU"/>
              </w:rPr>
              <w:t>Этапы не выделяются</w:t>
            </w:r>
          </w:p>
        </w:tc>
      </w:tr>
      <w:tr w:rsidR="00477788" w:rsidRPr="00477788" w:rsidTr="006A78A5">
        <w:tc>
          <w:tcPr>
            <w:tcW w:w="3369" w:type="dxa"/>
          </w:tcPr>
          <w:p w:rsidR="00477788" w:rsidRPr="00477788" w:rsidRDefault="00477788" w:rsidP="00477788">
            <w:pPr>
              <w:suppressAutoHyphens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77788">
              <w:rPr>
                <w:color w:val="000000"/>
                <w:sz w:val="28"/>
                <w:szCs w:val="28"/>
                <w:lang w:eastAsia="ru-RU"/>
              </w:rPr>
              <w:t>Ресурсное обеспечение муниципальной программы Кашарского района</w:t>
            </w:r>
          </w:p>
        </w:tc>
        <w:tc>
          <w:tcPr>
            <w:tcW w:w="6945" w:type="dxa"/>
          </w:tcPr>
          <w:p w:rsidR="00477788" w:rsidRDefault="00477788" w:rsidP="006A78A5">
            <w:pPr>
              <w:tabs>
                <w:tab w:val="left" w:pos="9720"/>
              </w:tabs>
              <w:jc w:val="both"/>
              <w:rPr>
                <w:spacing w:val="-4"/>
                <w:sz w:val="28"/>
                <w:szCs w:val="28"/>
              </w:rPr>
            </w:pPr>
            <w:r w:rsidRPr="00477788">
              <w:rPr>
                <w:color w:val="000000"/>
                <w:sz w:val="28"/>
                <w:szCs w:val="28"/>
                <w:lang w:eastAsia="ru-RU"/>
              </w:rPr>
              <w:t xml:space="preserve">Общий объем бюджетных ассигнований </w:t>
            </w:r>
            <w:r>
              <w:rPr>
                <w:color w:val="000000"/>
                <w:sz w:val="28"/>
                <w:szCs w:val="28"/>
                <w:lang w:eastAsia="ru-RU"/>
              </w:rPr>
              <w:t>бюджета Кашарского района</w:t>
            </w:r>
            <w:r w:rsidRPr="00477788">
              <w:rPr>
                <w:color w:val="000000"/>
                <w:sz w:val="28"/>
                <w:szCs w:val="28"/>
                <w:lang w:eastAsia="ru-RU"/>
              </w:rPr>
              <w:t xml:space="preserve"> – </w:t>
            </w:r>
            <w:r>
              <w:rPr>
                <w:spacing w:val="-4"/>
                <w:sz w:val="28"/>
                <w:szCs w:val="28"/>
              </w:rPr>
              <w:t>31477,9 тыс.рублей, в том числе по годам:</w:t>
            </w:r>
          </w:p>
          <w:p w:rsidR="00477788" w:rsidRDefault="00477788" w:rsidP="00477788">
            <w:pPr>
              <w:tabs>
                <w:tab w:val="left" w:pos="9720"/>
              </w:tabs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2014 год – 432,1 тыс.рублей;</w:t>
            </w:r>
          </w:p>
          <w:p w:rsidR="00477788" w:rsidRDefault="00477788" w:rsidP="00477788">
            <w:pPr>
              <w:tabs>
                <w:tab w:val="left" w:pos="9720"/>
              </w:tabs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2015 год – 29991,7 тыс. рублей;</w:t>
            </w:r>
          </w:p>
          <w:p w:rsidR="00477788" w:rsidRDefault="00477788" w:rsidP="00477788">
            <w:pPr>
              <w:tabs>
                <w:tab w:val="left" w:pos="9720"/>
              </w:tabs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2016 год – 637,6 тыс.рублей;</w:t>
            </w:r>
          </w:p>
          <w:p w:rsidR="00477788" w:rsidRDefault="00477788" w:rsidP="00477788">
            <w:pPr>
              <w:tabs>
                <w:tab w:val="left" w:pos="9720"/>
              </w:tabs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2017 год – 332,5 тыс.рублей;</w:t>
            </w:r>
          </w:p>
          <w:p w:rsidR="00477788" w:rsidRDefault="00477788" w:rsidP="00477788">
            <w:pPr>
              <w:tabs>
                <w:tab w:val="left" w:pos="9720"/>
              </w:tabs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2018 год -  28,0 тыс.рублей;</w:t>
            </w:r>
          </w:p>
          <w:p w:rsidR="00477788" w:rsidRDefault="00477788" w:rsidP="00477788">
            <w:pPr>
              <w:tabs>
                <w:tab w:val="left" w:pos="9720"/>
              </w:tabs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2019 год -  28,0 тыс.рублей;</w:t>
            </w:r>
          </w:p>
          <w:p w:rsidR="00477788" w:rsidRDefault="00477788" w:rsidP="00477788">
            <w:pPr>
              <w:tabs>
                <w:tab w:val="left" w:pos="9720"/>
              </w:tabs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2020 год -  28,0 тыс.рублей;</w:t>
            </w:r>
          </w:p>
          <w:p w:rsidR="00477788" w:rsidRPr="00477788" w:rsidRDefault="00477788" w:rsidP="00477788">
            <w:pPr>
              <w:suppressAutoHyphens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477788" w:rsidRPr="00477788" w:rsidTr="006A78A5">
        <w:tc>
          <w:tcPr>
            <w:tcW w:w="3369" w:type="dxa"/>
          </w:tcPr>
          <w:p w:rsidR="00477788" w:rsidRPr="00477788" w:rsidRDefault="00477788" w:rsidP="00477788">
            <w:pPr>
              <w:suppressAutoHyphens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77788">
              <w:rPr>
                <w:color w:val="000000"/>
                <w:sz w:val="28"/>
                <w:szCs w:val="28"/>
                <w:lang w:eastAsia="ru-RU"/>
              </w:rPr>
              <w:lastRenderedPageBreak/>
              <w:t>Ожидаемые результаты муниципальной программы Кашарского района</w:t>
            </w:r>
          </w:p>
        </w:tc>
        <w:tc>
          <w:tcPr>
            <w:tcW w:w="6945" w:type="dxa"/>
          </w:tcPr>
          <w:p w:rsidR="00477788" w:rsidRPr="00477788" w:rsidRDefault="00477788" w:rsidP="00477788">
            <w:pPr>
              <w:suppressAutoHyphens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77788">
              <w:rPr>
                <w:color w:val="000000"/>
                <w:sz w:val="28"/>
                <w:szCs w:val="28"/>
                <w:lang w:eastAsia="ru-RU"/>
              </w:rPr>
              <w:t>Повышение эффективности деятельности органов местного самоуправления;</w:t>
            </w:r>
          </w:p>
          <w:p w:rsidR="00477788" w:rsidRPr="00477788" w:rsidRDefault="00477788" w:rsidP="00477788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77788">
              <w:rPr>
                <w:color w:val="000000"/>
                <w:sz w:val="28"/>
                <w:szCs w:val="28"/>
                <w:lang w:eastAsia="ru-RU"/>
              </w:rPr>
              <w:t>повышение уровня доверия населения к муниципальным служащим;</w:t>
            </w:r>
          </w:p>
          <w:p w:rsidR="00477788" w:rsidRPr="00477788" w:rsidRDefault="00477788" w:rsidP="00477788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77788">
              <w:rPr>
                <w:color w:val="000000"/>
                <w:sz w:val="28"/>
                <w:szCs w:val="28"/>
                <w:lang w:eastAsia="ru-RU"/>
              </w:rPr>
              <w:t>повышение уровня профессиональной компетентности муниципальных служащих Кашарском районе;</w:t>
            </w:r>
          </w:p>
          <w:p w:rsidR="00477788" w:rsidRPr="00477788" w:rsidRDefault="00477788" w:rsidP="00477788">
            <w:pPr>
              <w:suppressAutoHyphens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77788">
              <w:rPr>
                <w:color w:val="000000"/>
                <w:sz w:val="28"/>
                <w:szCs w:val="28"/>
                <w:lang w:eastAsia="ru-RU"/>
              </w:rPr>
              <w:t>повышение привлекательности муниципальной службы.</w:t>
            </w:r>
            <w:r>
              <w:rPr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</w:tbl>
    <w:p w:rsidR="00A04610" w:rsidRDefault="00477788" w:rsidP="00A04610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1.2. В разделе «Паспорт муниципальной программы Кашарского района «Муниципальная политика» </w:t>
      </w:r>
      <w:r w:rsidR="00A04610">
        <w:rPr>
          <w:spacing w:val="-4"/>
          <w:sz w:val="28"/>
          <w:szCs w:val="28"/>
        </w:rPr>
        <w:t>подраздел «Ресурсное обеспечение муниципальной программы Кашарского района» изложить в следующей редакции:</w:t>
      </w:r>
    </w:p>
    <w:p w:rsidR="00A04610" w:rsidRDefault="00A04610" w:rsidP="00A04610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«Ресурсное обеспечение муниципальной программы Кашарского района:</w:t>
      </w:r>
    </w:p>
    <w:p w:rsidR="00A04610" w:rsidRDefault="00A04610" w:rsidP="00A04610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Общий объем </w:t>
      </w:r>
      <w:r w:rsidR="0063195D">
        <w:rPr>
          <w:spacing w:val="-4"/>
          <w:sz w:val="28"/>
          <w:szCs w:val="28"/>
        </w:rPr>
        <w:t xml:space="preserve">финансирования Программы – </w:t>
      </w:r>
      <w:r w:rsidR="00D01E52">
        <w:rPr>
          <w:spacing w:val="-4"/>
          <w:sz w:val="28"/>
          <w:szCs w:val="28"/>
        </w:rPr>
        <w:t>60422,9</w:t>
      </w:r>
      <w:r w:rsidR="00645A2F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тыс.рублей, в том числе по годам:</w:t>
      </w:r>
    </w:p>
    <w:p w:rsidR="00A04610" w:rsidRDefault="00A04610" w:rsidP="00A04610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2014 год – </w:t>
      </w:r>
      <w:r w:rsidR="00386DF4">
        <w:rPr>
          <w:spacing w:val="-4"/>
          <w:sz w:val="28"/>
          <w:szCs w:val="28"/>
        </w:rPr>
        <w:t>10432,</w:t>
      </w:r>
      <w:r w:rsidR="00A56063">
        <w:rPr>
          <w:spacing w:val="-4"/>
          <w:sz w:val="28"/>
          <w:szCs w:val="28"/>
        </w:rPr>
        <w:t>1</w:t>
      </w:r>
      <w:r>
        <w:rPr>
          <w:spacing w:val="-4"/>
          <w:sz w:val="28"/>
          <w:szCs w:val="28"/>
        </w:rPr>
        <w:t xml:space="preserve"> тыс.рублей;</w:t>
      </w:r>
    </w:p>
    <w:p w:rsidR="00A04610" w:rsidRDefault="0063195D" w:rsidP="00A04610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2015 год – </w:t>
      </w:r>
      <w:r w:rsidR="002A4A7E">
        <w:rPr>
          <w:spacing w:val="-4"/>
          <w:sz w:val="28"/>
          <w:szCs w:val="28"/>
        </w:rPr>
        <w:t>29991,7</w:t>
      </w:r>
      <w:r>
        <w:rPr>
          <w:spacing w:val="-4"/>
          <w:sz w:val="28"/>
          <w:szCs w:val="28"/>
        </w:rPr>
        <w:t xml:space="preserve"> </w:t>
      </w:r>
      <w:r w:rsidR="00A04610">
        <w:rPr>
          <w:spacing w:val="-4"/>
          <w:sz w:val="28"/>
          <w:szCs w:val="28"/>
        </w:rPr>
        <w:t>тыс. рублей;</w:t>
      </w:r>
    </w:p>
    <w:p w:rsidR="00A04610" w:rsidRDefault="00A04610" w:rsidP="00A04610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2016 год – </w:t>
      </w:r>
      <w:r w:rsidR="00E510B0">
        <w:rPr>
          <w:spacing w:val="-4"/>
          <w:sz w:val="28"/>
          <w:szCs w:val="28"/>
        </w:rPr>
        <w:t>19582,6</w:t>
      </w:r>
      <w:r>
        <w:rPr>
          <w:spacing w:val="-4"/>
          <w:sz w:val="28"/>
          <w:szCs w:val="28"/>
        </w:rPr>
        <w:t xml:space="preserve"> тыс.рублей;</w:t>
      </w:r>
    </w:p>
    <w:p w:rsidR="00A04610" w:rsidRDefault="0063195D" w:rsidP="00A04610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2017 год – </w:t>
      </w:r>
      <w:r w:rsidR="00D01E52">
        <w:rPr>
          <w:spacing w:val="-4"/>
          <w:sz w:val="28"/>
          <w:szCs w:val="28"/>
        </w:rPr>
        <w:t>332,5</w:t>
      </w:r>
      <w:r w:rsidR="00A04610">
        <w:rPr>
          <w:spacing w:val="-4"/>
          <w:sz w:val="28"/>
          <w:szCs w:val="28"/>
        </w:rPr>
        <w:t xml:space="preserve"> тыс.рублей;</w:t>
      </w:r>
    </w:p>
    <w:p w:rsidR="00A04610" w:rsidRDefault="00A04610" w:rsidP="00A04610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2018 год - </w:t>
      </w:r>
      <w:r w:rsidR="0063195D">
        <w:rPr>
          <w:spacing w:val="-4"/>
          <w:sz w:val="28"/>
          <w:szCs w:val="28"/>
        </w:rPr>
        <w:t xml:space="preserve"> </w:t>
      </w:r>
      <w:r w:rsidR="00E510B0">
        <w:rPr>
          <w:spacing w:val="-4"/>
          <w:sz w:val="28"/>
          <w:szCs w:val="28"/>
        </w:rPr>
        <w:t>28,0</w:t>
      </w:r>
      <w:r>
        <w:rPr>
          <w:spacing w:val="-4"/>
          <w:sz w:val="28"/>
          <w:szCs w:val="28"/>
        </w:rPr>
        <w:t xml:space="preserve"> тыс.рублей;</w:t>
      </w:r>
    </w:p>
    <w:p w:rsidR="00A04610" w:rsidRDefault="0063195D" w:rsidP="00A04610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2019 год -  </w:t>
      </w:r>
      <w:r w:rsidR="00E510B0">
        <w:rPr>
          <w:spacing w:val="-4"/>
          <w:sz w:val="28"/>
          <w:szCs w:val="28"/>
        </w:rPr>
        <w:t>28,0</w:t>
      </w:r>
      <w:r w:rsidR="00A04610">
        <w:rPr>
          <w:spacing w:val="-4"/>
          <w:sz w:val="28"/>
          <w:szCs w:val="28"/>
        </w:rPr>
        <w:t xml:space="preserve"> тыс.рублей;</w:t>
      </w:r>
    </w:p>
    <w:p w:rsidR="00A04610" w:rsidRDefault="0063195D" w:rsidP="00A04610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2020 год -  </w:t>
      </w:r>
      <w:r w:rsidR="00E510B0">
        <w:rPr>
          <w:spacing w:val="-4"/>
          <w:sz w:val="28"/>
          <w:szCs w:val="28"/>
        </w:rPr>
        <w:t>28,0</w:t>
      </w:r>
      <w:r w:rsidR="00A04610">
        <w:rPr>
          <w:spacing w:val="-4"/>
          <w:sz w:val="28"/>
          <w:szCs w:val="28"/>
        </w:rPr>
        <w:t xml:space="preserve"> тыс.рублей</w:t>
      </w:r>
    </w:p>
    <w:p w:rsidR="00A04610" w:rsidRDefault="00A04610" w:rsidP="00A04610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по источникам финансирования:</w:t>
      </w:r>
    </w:p>
    <w:p w:rsidR="00A04610" w:rsidRDefault="00211DA2" w:rsidP="00A04610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бюджет Кашарского района – </w:t>
      </w:r>
      <w:r w:rsidR="00D01E52">
        <w:rPr>
          <w:spacing w:val="-4"/>
          <w:sz w:val="28"/>
          <w:szCs w:val="28"/>
        </w:rPr>
        <w:t>31477,9</w:t>
      </w:r>
      <w:r w:rsidR="00A04610">
        <w:rPr>
          <w:spacing w:val="-4"/>
          <w:sz w:val="28"/>
          <w:szCs w:val="28"/>
        </w:rPr>
        <w:t xml:space="preserve"> тыс.рублей, в том числе по годам:</w:t>
      </w:r>
    </w:p>
    <w:p w:rsidR="00A04610" w:rsidRDefault="00211DA2" w:rsidP="00A04610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2014 год – 43</w:t>
      </w:r>
      <w:r w:rsidR="00A04610">
        <w:rPr>
          <w:spacing w:val="-4"/>
          <w:sz w:val="28"/>
          <w:szCs w:val="28"/>
        </w:rPr>
        <w:t>2,1 тыс.рублей;</w:t>
      </w:r>
    </w:p>
    <w:p w:rsidR="00A04610" w:rsidRDefault="00A04610" w:rsidP="00A04610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2015 год – </w:t>
      </w:r>
      <w:r w:rsidR="00C4153A">
        <w:rPr>
          <w:spacing w:val="-4"/>
          <w:sz w:val="28"/>
          <w:szCs w:val="28"/>
        </w:rPr>
        <w:t>299</w:t>
      </w:r>
      <w:r w:rsidR="002A4A7E">
        <w:rPr>
          <w:spacing w:val="-4"/>
          <w:sz w:val="28"/>
          <w:szCs w:val="28"/>
        </w:rPr>
        <w:t>91,7</w:t>
      </w:r>
      <w:r w:rsidR="00E62E0E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тыс. рублей;</w:t>
      </w:r>
    </w:p>
    <w:p w:rsidR="00A04610" w:rsidRDefault="00D45080" w:rsidP="00A04610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2016 год –</w:t>
      </w:r>
      <w:r w:rsidR="001257CE">
        <w:rPr>
          <w:spacing w:val="-4"/>
          <w:sz w:val="28"/>
          <w:szCs w:val="28"/>
        </w:rPr>
        <w:t xml:space="preserve"> </w:t>
      </w:r>
      <w:r w:rsidR="00E510B0">
        <w:rPr>
          <w:spacing w:val="-4"/>
          <w:sz w:val="28"/>
          <w:szCs w:val="28"/>
        </w:rPr>
        <w:t>637,6</w:t>
      </w:r>
      <w:r w:rsidR="00A04610">
        <w:rPr>
          <w:spacing w:val="-4"/>
          <w:sz w:val="28"/>
          <w:szCs w:val="28"/>
        </w:rPr>
        <w:t xml:space="preserve"> тыс.рублей;</w:t>
      </w:r>
    </w:p>
    <w:p w:rsidR="00A04610" w:rsidRDefault="00A04610" w:rsidP="00A04610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2017 год – </w:t>
      </w:r>
      <w:r w:rsidR="00D01E52">
        <w:rPr>
          <w:spacing w:val="-4"/>
          <w:sz w:val="28"/>
          <w:szCs w:val="28"/>
        </w:rPr>
        <w:t>332,5</w:t>
      </w:r>
      <w:r w:rsidR="00E510B0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тыс.рублей;</w:t>
      </w:r>
    </w:p>
    <w:p w:rsidR="00A04610" w:rsidRDefault="0063195D" w:rsidP="00A04610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2018 год -  </w:t>
      </w:r>
      <w:r w:rsidR="00E510B0">
        <w:rPr>
          <w:spacing w:val="-4"/>
          <w:sz w:val="28"/>
          <w:szCs w:val="28"/>
        </w:rPr>
        <w:t>28,0</w:t>
      </w:r>
      <w:r w:rsidR="00A04610">
        <w:rPr>
          <w:spacing w:val="-4"/>
          <w:sz w:val="28"/>
          <w:szCs w:val="28"/>
        </w:rPr>
        <w:t xml:space="preserve"> тыс.рублей;</w:t>
      </w:r>
    </w:p>
    <w:p w:rsidR="00AE6303" w:rsidRDefault="0063195D" w:rsidP="00AE6303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2019 год -  </w:t>
      </w:r>
      <w:r w:rsidR="00E510B0">
        <w:rPr>
          <w:spacing w:val="-4"/>
          <w:sz w:val="28"/>
          <w:szCs w:val="28"/>
        </w:rPr>
        <w:t>28,0</w:t>
      </w:r>
      <w:r w:rsidR="00A04610">
        <w:rPr>
          <w:spacing w:val="-4"/>
          <w:sz w:val="28"/>
          <w:szCs w:val="28"/>
        </w:rPr>
        <w:t xml:space="preserve"> тыс.рублей;</w:t>
      </w:r>
    </w:p>
    <w:p w:rsidR="00A04610" w:rsidRDefault="00A04610" w:rsidP="00AE6303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2020 год -  </w:t>
      </w:r>
      <w:r w:rsidR="00E510B0">
        <w:rPr>
          <w:spacing w:val="-4"/>
          <w:sz w:val="28"/>
          <w:szCs w:val="28"/>
        </w:rPr>
        <w:t>28,0</w:t>
      </w:r>
      <w:r>
        <w:rPr>
          <w:spacing w:val="-4"/>
          <w:sz w:val="28"/>
          <w:szCs w:val="28"/>
        </w:rPr>
        <w:t xml:space="preserve"> тыс.рублей;</w:t>
      </w:r>
    </w:p>
    <w:p w:rsidR="00A04610" w:rsidRDefault="00A04610" w:rsidP="00A04610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областной бюджет – </w:t>
      </w:r>
      <w:r w:rsidR="009455CD">
        <w:rPr>
          <w:spacing w:val="-4"/>
          <w:sz w:val="28"/>
          <w:szCs w:val="28"/>
        </w:rPr>
        <w:t>28945</w:t>
      </w:r>
      <w:r w:rsidR="00243D0D">
        <w:rPr>
          <w:spacing w:val="-4"/>
          <w:sz w:val="28"/>
          <w:szCs w:val="28"/>
        </w:rPr>
        <w:t>,0</w:t>
      </w:r>
      <w:r>
        <w:rPr>
          <w:spacing w:val="-4"/>
          <w:sz w:val="28"/>
          <w:szCs w:val="28"/>
        </w:rPr>
        <w:t xml:space="preserve"> тыс.рублей, в том числе по годам:</w:t>
      </w:r>
    </w:p>
    <w:p w:rsidR="009455CD" w:rsidRDefault="00A04610" w:rsidP="00F97167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2014 год – 10000,0 тыс.рублей</w:t>
      </w:r>
      <w:r w:rsidR="00514334">
        <w:rPr>
          <w:spacing w:val="-4"/>
          <w:sz w:val="28"/>
          <w:szCs w:val="28"/>
        </w:rPr>
        <w:t>;</w:t>
      </w:r>
    </w:p>
    <w:p w:rsidR="00A04610" w:rsidRPr="00F97167" w:rsidRDefault="009455CD" w:rsidP="00F97167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2016 год – 18945,0 тыс.рублей</w:t>
      </w:r>
      <w:r w:rsidR="00AE6303">
        <w:rPr>
          <w:color w:val="000000"/>
          <w:sz w:val="28"/>
          <w:szCs w:val="28"/>
          <w:lang w:eastAsia="ru-RU"/>
        </w:rPr>
        <w:t>.</w:t>
      </w:r>
      <w:r w:rsidR="00F97167">
        <w:rPr>
          <w:color w:val="000000"/>
          <w:sz w:val="28"/>
          <w:szCs w:val="28"/>
          <w:lang w:eastAsia="ru-RU"/>
        </w:rPr>
        <w:t>»</w:t>
      </w:r>
    </w:p>
    <w:p w:rsidR="00A04610" w:rsidRDefault="00A04610" w:rsidP="00A04610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</w:t>
      </w:r>
      <w:r w:rsidR="00393C11">
        <w:rPr>
          <w:spacing w:val="-4"/>
          <w:sz w:val="28"/>
          <w:szCs w:val="28"/>
        </w:rPr>
        <w:t>3</w:t>
      </w:r>
      <w:r>
        <w:rPr>
          <w:spacing w:val="-4"/>
          <w:sz w:val="28"/>
          <w:szCs w:val="28"/>
        </w:rPr>
        <w:t>.</w:t>
      </w:r>
      <w:r w:rsidR="00C31121">
        <w:rPr>
          <w:spacing w:val="-4"/>
          <w:sz w:val="28"/>
          <w:szCs w:val="28"/>
        </w:rPr>
        <w:t xml:space="preserve"> Раздел 4 Паспорта</w:t>
      </w:r>
      <w:r>
        <w:rPr>
          <w:spacing w:val="-4"/>
          <w:sz w:val="28"/>
          <w:szCs w:val="28"/>
        </w:rPr>
        <w:t xml:space="preserve"> муниципальной программы «Информация по ресурсному обеспечению муниципальной программы» изложить в следующей редакции:</w:t>
      </w:r>
    </w:p>
    <w:p w:rsidR="00D01E52" w:rsidRDefault="00A04610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«</w:t>
      </w:r>
      <w:r w:rsidR="00C4153A">
        <w:rPr>
          <w:spacing w:val="-4"/>
          <w:sz w:val="28"/>
          <w:szCs w:val="28"/>
        </w:rPr>
        <w:t xml:space="preserve">Общий объем финансирования </w:t>
      </w:r>
      <w:r w:rsidR="001257CE">
        <w:rPr>
          <w:spacing w:val="-4"/>
          <w:sz w:val="28"/>
          <w:szCs w:val="28"/>
        </w:rPr>
        <w:t xml:space="preserve">Программы – </w:t>
      </w:r>
      <w:r w:rsidR="00D01E52">
        <w:rPr>
          <w:spacing w:val="-4"/>
          <w:sz w:val="28"/>
          <w:szCs w:val="28"/>
        </w:rPr>
        <w:t>60422,9 тыс.рублей, в том числе по годам: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2014 год – 10432,1 тыс.рублей;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2015 год – 29991,7 тыс. рублей;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2016 год – 19582,6 тыс.рублей;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2017 год – 332,5 тыс.рублей;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2018 год -  28,0 тыс.рублей;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2019 год -  28,0 тыс.рублей;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2020 год -  28,0 тыс.рублей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по источникам финансирования: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>бюджет Кашарского района – 31477,9 тыс.рублей, в том числе по годам: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2014 год – 432,1 тыс.рублей;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2015 год – 29991,7 тыс. рублей;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2016 год – 637,6 тыс.рублей;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2017 год – 332,5 тыс.рублей;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2018 год -  28,0 тыс.рублей;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2019 год -  28,0 тыс.рублей;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2020 год -  28,0 тыс.рублей;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областной бюджет – 28945,0 тыс.рублей, в том числе по годам: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2014 год – 10000,0 тыс.рублей;</w:t>
      </w:r>
    </w:p>
    <w:p w:rsidR="00D01E52" w:rsidRPr="00F97167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2016 год – 18945,0 тыс.рублей</w:t>
      </w:r>
      <w:r>
        <w:rPr>
          <w:color w:val="000000"/>
          <w:sz w:val="28"/>
          <w:szCs w:val="28"/>
          <w:lang w:eastAsia="ru-RU"/>
        </w:rPr>
        <w:t>.»</w:t>
      </w:r>
    </w:p>
    <w:p w:rsidR="00243D0D" w:rsidRPr="00AE6303" w:rsidRDefault="00AE6303" w:rsidP="00D01E52">
      <w:pPr>
        <w:tabs>
          <w:tab w:val="left" w:pos="9720"/>
        </w:tabs>
        <w:ind w:firstLine="851"/>
        <w:jc w:val="both"/>
        <w:rPr>
          <w:color w:val="000000"/>
          <w:sz w:val="28"/>
          <w:szCs w:val="28"/>
          <w:lang w:eastAsia="ru-RU"/>
        </w:rPr>
      </w:pPr>
      <w:r w:rsidRPr="00AE6303">
        <w:rPr>
          <w:color w:val="000000"/>
          <w:sz w:val="28"/>
          <w:szCs w:val="28"/>
          <w:lang w:eastAsia="ru-RU"/>
        </w:rPr>
        <w:t>Подробные сведения об объеме финансовых ресурсов, необходимых для реализации подпрограммы содержатся в приложении № 1 к муниципальной программе Кашарского района «Муниципальная политика».</w:t>
      </w:r>
    </w:p>
    <w:p w:rsidR="00A04610" w:rsidRDefault="00A04610" w:rsidP="0063195D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</w:t>
      </w:r>
      <w:r w:rsidR="00393C11">
        <w:rPr>
          <w:spacing w:val="-4"/>
          <w:sz w:val="28"/>
          <w:szCs w:val="28"/>
        </w:rPr>
        <w:t>4</w:t>
      </w:r>
      <w:r>
        <w:rPr>
          <w:spacing w:val="-4"/>
          <w:sz w:val="28"/>
          <w:szCs w:val="28"/>
        </w:rPr>
        <w:t>. В разделе 8.1 Паспорт подпрограммы «Развитие муниципального управления и муниципальной службы в Кашарском районе, дополнительное профессиональное образование лиц, занятых в системе местного самоуправления» подраздел «Ресурсное обеспечение подпрограммы» изложить в следующей редакции:</w:t>
      </w:r>
    </w:p>
    <w:p w:rsidR="00D01E52" w:rsidRDefault="00A04610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«</w:t>
      </w:r>
      <w:r w:rsidR="00C4153A">
        <w:rPr>
          <w:spacing w:val="-4"/>
          <w:sz w:val="28"/>
          <w:szCs w:val="28"/>
        </w:rPr>
        <w:t xml:space="preserve">Общий объем финансирования </w:t>
      </w:r>
      <w:r w:rsidR="001257CE">
        <w:rPr>
          <w:spacing w:val="-4"/>
          <w:sz w:val="28"/>
          <w:szCs w:val="28"/>
        </w:rPr>
        <w:t xml:space="preserve">Программы – </w:t>
      </w:r>
      <w:r w:rsidR="00D01E52">
        <w:rPr>
          <w:spacing w:val="-4"/>
          <w:sz w:val="28"/>
          <w:szCs w:val="28"/>
        </w:rPr>
        <w:t>60422,9 тыс.рублей, в том числе по годам: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2014 год – 10432,1 тыс.рублей;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2015 год – 29991,7 тыс. рублей;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2016 год – 19582,6 тыс.рублей;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2017 год – 332,5 тыс.рублей;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2018 год -  28,0 тыс.рублей;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2019 год -  28,0 тыс.рублей;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2020 год -  28,0 тыс.рублей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по источникам финансирования: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бюджет Кашарского района – 31477,9 тыс.рублей, в том числе по годам: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2014 год – 432,1 тыс.рублей;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2015 год – 29991,7 тыс. рублей;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2016 год – 637,6 тыс.рублей;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2017 год – 332,5 тыс.рублей;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2018 год -  28,0 тыс.рублей;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2019 год -  28,0 тыс.рублей;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2020 год -  28,0 тыс.рублей;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областной бюджет – 28945,0 тыс.рублей, в том числе по годам: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2014 год – 10000,0 тыс.рублей;</w:t>
      </w:r>
    </w:p>
    <w:p w:rsidR="00D01E52" w:rsidRPr="00F97167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2016 год – 18945,0 тыс.рублей</w:t>
      </w:r>
      <w:r>
        <w:rPr>
          <w:color w:val="000000"/>
          <w:sz w:val="28"/>
          <w:szCs w:val="28"/>
          <w:lang w:eastAsia="ru-RU"/>
        </w:rPr>
        <w:t>.»</w:t>
      </w:r>
    </w:p>
    <w:p w:rsidR="00A04610" w:rsidRDefault="00A04610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</w:t>
      </w:r>
      <w:r w:rsidR="00393C11">
        <w:rPr>
          <w:spacing w:val="-4"/>
          <w:sz w:val="28"/>
          <w:szCs w:val="28"/>
        </w:rPr>
        <w:t>5</w:t>
      </w:r>
      <w:r>
        <w:rPr>
          <w:spacing w:val="-4"/>
          <w:sz w:val="28"/>
          <w:szCs w:val="28"/>
        </w:rPr>
        <w:t>. Раздел 8.5. «Информация по ресурсному обеспечению подпрограммы муниципальной программы» изложить в следующей редакции:</w:t>
      </w:r>
    </w:p>
    <w:p w:rsidR="00D01E52" w:rsidRDefault="00A04610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 w:rsidRPr="001101A7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«</w:t>
      </w:r>
      <w:r w:rsidR="00C4153A">
        <w:rPr>
          <w:spacing w:val="-4"/>
          <w:sz w:val="28"/>
          <w:szCs w:val="28"/>
        </w:rPr>
        <w:t xml:space="preserve">Общий объем финансирования Программы – </w:t>
      </w:r>
      <w:r w:rsidR="001257CE">
        <w:rPr>
          <w:spacing w:val="-4"/>
          <w:sz w:val="28"/>
          <w:szCs w:val="28"/>
        </w:rPr>
        <w:t xml:space="preserve">Программы – </w:t>
      </w:r>
      <w:r w:rsidR="00D01E52">
        <w:rPr>
          <w:spacing w:val="-4"/>
          <w:sz w:val="28"/>
          <w:szCs w:val="28"/>
        </w:rPr>
        <w:t>60422,9 тыс.рублей, в том числе по годам: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2014 год – 10432,1 тыс.рублей;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2015 год – 29991,7 тыс. рублей;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2016 год – 19582,6 тыс.рублей;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>2017 год – 332,5 тыс.рублей;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2018 год -  28,0 тыс.рублей;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2019 год -  28,0 тыс.рублей;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2020 год -  28,0 тыс.рублей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по источникам финансирования: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бюджет Кашарского района – 31477,9 тыс.рублей, в том числе по годам: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2014 год – 432,1 тыс.рублей;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2015 год – 29991,7 тыс. рублей;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2016 год – 637,6 тыс.рублей;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2017 год – 332,5 тыс.рублей;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2018 год -  28,0 тыс.рублей;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2019 год -  28,0 тыс.рублей;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2020 год -  28,0 тыс.рублей;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областной бюджет – 28945,0 тыс.рублей, в том числе по годам:</w:t>
      </w:r>
    </w:p>
    <w:p w:rsidR="00D01E52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2014 год – 10000,0 тыс.рублей;</w:t>
      </w:r>
    </w:p>
    <w:p w:rsidR="00D01E52" w:rsidRPr="00F97167" w:rsidRDefault="00D01E52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2016 год – 18945,0 тыс.рублей</w:t>
      </w:r>
      <w:r>
        <w:rPr>
          <w:color w:val="000000"/>
          <w:sz w:val="28"/>
          <w:szCs w:val="28"/>
          <w:lang w:eastAsia="ru-RU"/>
        </w:rPr>
        <w:t>.»</w:t>
      </w:r>
    </w:p>
    <w:p w:rsidR="00A04610" w:rsidRDefault="00A04610" w:rsidP="00D01E52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</w:t>
      </w:r>
      <w:r w:rsidR="00393C11">
        <w:rPr>
          <w:spacing w:val="-4"/>
          <w:sz w:val="28"/>
          <w:szCs w:val="28"/>
        </w:rPr>
        <w:t>6</w:t>
      </w:r>
      <w:r>
        <w:rPr>
          <w:spacing w:val="-4"/>
          <w:sz w:val="28"/>
          <w:szCs w:val="28"/>
        </w:rPr>
        <w:t>. Приложение</w:t>
      </w:r>
      <w:r w:rsidR="00C31121">
        <w:rPr>
          <w:spacing w:val="-4"/>
          <w:sz w:val="28"/>
          <w:szCs w:val="28"/>
        </w:rPr>
        <w:t xml:space="preserve"> №</w:t>
      </w:r>
      <w:r>
        <w:rPr>
          <w:spacing w:val="-4"/>
          <w:sz w:val="28"/>
          <w:szCs w:val="28"/>
        </w:rPr>
        <w:t>1 к муниципальной программе Кашарского района «Муниципальная политика» изложить в редакции согласно приложению № 1 к данному постановлению.</w:t>
      </w:r>
    </w:p>
    <w:p w:rsidR="00A04610" w:rsidRDefault="00393C11" w:rsidP="00A04610">
      <w:pPr>
        <w:tabs>
          <w:tab w:val="left" w:pos="9720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1.7</w:t>
      </w:r>
      <w:r w:rsidR="00A04610">
        <w:rPr>
          <w:spacing w:val="-4"/>
          <w:sz w:val="28"/>
          <w:szCs w:val="28"/>
        </w:rPr>
        <w:t>. Приложение №5 к муниципальной программе</w:t>
      </w:r>
      <w:r w:rsidR="00A04610" w:rsidRPr="001101A7">
        <w:rPr>
          <w:spacing w:val="-4"/>
          <w:sz w:val="28"/>
          <w:szCs w:val="28"/>
        </w:rPr>
        <w:t xml:space="preserve"> </w:t>
      </w:r>
      <w:r w:rsidR="00A04610">
        <w:rPr>
          <w:spacing w:val="-4"/>
          <w:sz w:val="28"/>
          <w:szCs w:val="28"/>
        </w:rPr>
        <w:t>Кашарского района «Муниципальная политика» изложить в редакции согласно приложению № 2 к данному постановлению</w:t>
      </w:r>
    </w:p>
    <w:p w:rsidR="00A04610" w:rsidRDefault="00A04610" w:rsidP="00A04610">
      <w:pPr>
        <w:tabs>
          <w:tab w:val="left" w:pos="972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 Контроль за выполнением постановления возложить на управляющего делами Беркова Э.Н.</w:t>
      </w:r>
    </w:p>
    <w:p w:rsidR="00A04610" w:rsidRDefault="00A04610" w:rsidP="00A04610">
      <w:pPr>
        <w:ind w:firstLine="851"/>
        <w:jc w:val="both"/>
        <w:rPr>
          <w:sz w:val="28"/>
        </w:rPr>
      </w:pPr>
    </w:p>
    <w:p w:rsidR="00D01E52" w:rsidRDefault="00D01E52" w:rsidP="00A04610">
      <w:pPr>
        <w:ind w:firstLine="851"/>
        <w:jc w:val="both"/>
        <w:rPr>
          <w:sz w:val="28"/>
        </w:rPr>
      </w:pPr>
    </w:p>
    <w:p w:rsidR="00A04610" w:rsidRDefault="00A04610" w:rsidP="00A04610">
      <w:pPr>
        <w:ind w:firstLine="851"/>
        <w:rPr>
          <w:sz w:val="28"/>
        </w:rPr>
      </w:pPr>
      <w:r>
        <w:rPr>
          <w:sz w:val="28"/>
        </w:rPr>
        <w:t xml:space="preserve">Глава </w:t>
      </w:r>
    </w:p>
    <w:p w:rsidR="00A04610" w:rsidRDefault="00A04610" w:rsidP="0063195D">
      <w:pPr>
        <w:ind w:firstLine="851"/>
        <w:rPr>
          <w:sz w:val="28"/>
        </w:rPr>
      </w:pPr>
      <w:r>
        <w:rPr>
          <w:sz w:val="28"/>
        </w:rPr>
        <w:t xml:space="preserve">Кашарского района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И.М. Фалынсков</w:t>
      </w:r>
    </w:p>
    <w:p w:rsidR="00AE6303" w:rsidRDefault="00AE6303" w:rsidP="0063195D">
      <w:pPr>
        <w:ind w:firstLine="851"/>
        <w:rPr>
          <w:sz w:val="28"/>
        </w:rPr>
      </w:pPr>
    </w:p>
    <w:p w:rsidR="006A78A5" w:rsidRDefault="006A78A5" w:rsidP="0063195D">
      <w:pPr>
        <w:ind w:firstLine="851"/>
        <w:rPr>
          <w:sz w:val="28"/>
        </w:rPr>
      </w:pPr>
    </w:p>
    <w:p w:rsidR="006A78A5" w:rsidRDefault="006A78A5" w:rsidP="0063195D">
      <w:pPr>
        <w:ind w:firstLine="851"/>
        <w:rPr>
          <w:sz w:val="28"/>
        </w:rPr>
      </w:pPr>
    </w:p>
    <w:p w:rsidR="006A78A5" w:rsidRDefault="006A78A5" w:rsidP="0063195D">
      <w:pPr>
        <w:ind w:firstLine="851"/>
        <w:rPr>
          <w:sz w:val="28"/>
        </w:rPr>
      </w:pPr>
    </w:p>
    <w:p w:rsidR="006A78A5" w:rsidRDefault="006A78A5" w:rsidP="0063195D">
      <w:pPr>
        <w:ind w:firstLine="851"/>
        <w:rPr>
          <w:sz w:val="28"/>
        </w:rPr>
      </w:pPr>
    </w:p>
    <w:p w:rsidR="006A78A5" w:rsidRDefault="006A78A5" w:rsidP="0063195D">
      <w:pPr>
        <w:ind w:firstLine="851"/>
        <w:rPr>
          <w:sz w:val="28"/>
        </w:rPr>
      </w:pPr>
    </w:p>
    <w:p w:rsidR="006A78A5" w:rsidRDefault="006A78A5" w:rsidP="0063195D">
      <w:pPr>
        <w:ind w:firstLine="851"/>
        <w:rPr>
          <w:sz w:val="28"/>
        </w:rPr>
      </w:pPr>
    </w:p>
    <w:p w:rsidR="006A78A5" w:rsidRDefault="006A78A5" w:rsidP="0063195D">
      <w:pPr>
        <w:ind w:firstLine="851"/>
        <w:rPr>
          <w:sz w:val="28"/>
        </w:rPr>
      </w:pPr>
    </w:p>
    <w:p w:rsidR="006A78A5" w:rsidRDefault="006A78A5" w:rsidP="0063195D">
      <w:pPr>
        <w:ind w:firstLine="851"/>
        <w:rPr>
          <w:sz w:val="28"/>
        </w:rPr>
      </w:pPr>
    </w:p>
    <w:p w:rsidR="006A78A5" w:rsidRDefault="006A78A5" w:rsidP="0063195D">
      <w:pPr>
        <w:ind w:firstLine="851"/>
        <w:rPr>
          <w:sz w:val="28"/>
        </w:rPr>
      </w:pPr>
    </w:p>
    <w:p w:rsidR="006A78A5" w:rsidRDefault="006A78A5" w:rsidP="0063195D">
      <w:pPr>
        <w:ind w:firstLine="851"/>
        <w:rPr>
          <w:sz w:val="28"/>
        </w:rPr>
      </w:pPr>
    </w:p>
    <w:p w:rsidR="006A78A5" w:rsidRDefault="006A78A5" w:rsidP="0063195D">
      <w:pPr>
        <w:ind w:firstLine="851"/>
        <w:rPr>
          <w:sz w:val="28"/>
        </w:rPr>
      </w:pPr>
    </w:p>
    <w:p w:rsidR="006A78A5" w:rsidRDefault="006A78A5" w:rsidP="0063195D">
      <w:pPr>
        <w:ind w:firstLine="851"/>
        <w:rPr>
          <w:sz w:val="28"/>
        </w:rPr>
      </w:pPr>
    </w:p>
    <w:p w:rsidR="006A78A5" w:rsidRDefault="006A78A5" w:rsidP="0063195D">
      <w:pPr>
        <w:ind w:firstLine="851"/>
        <w:rPr>
          <w:sz w:val="28"/>
        </w:rPr>
      </w:pPr>
    </w:p>
    <w:p w:rsidR="006A78A5" w:rsidRDefault="006A78A5" w:rsidP="0063195D">
      <w:pPr>
        <w:ind w:firstLine="851"/>
        <w:rPr>
          <w:sz w:val="28"/>
        </w:rPr>
      </w:pPr>
    </w:p>
    <w:p w:rsidR="00D01E52" w:rsidRPr="0063195D" w:rsidRDefault="00D01E52" w:rsidP="0063195D">
      <w:pPr>
        <w:ind w:firstLine="851"/>
        <w:rPr>
          <w:sz w:val="28"/>
        </w:rPr>
      </w:pPr>
    </w:p>
    <w:p w:rsidR="00A04610" w:rsidRDefault="00A04610" w:rsidP="00A04610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Постановление вносит </w:t>
      </w:r>
    </w:p>
    <w:p w:rsidR="00EF447B" w:rsidRDefault="00A04610" w:rsidP="00A04610">
      <w:pPr>
        <w:jc w:val="both"/>
        <w:rPr>
          <w:sz w:val="16"/>
          <w:szCs w:val="16"/>
        </w:rPr>
      </w:pPr>
      <w:r>
        <w:rPr>
          <w:sz w:val="16"/>
          <w:szCs w:val="16"/>
        </w:rPr>
        <w:t>отдел по общим вопросам</w:t>
      </w:r>
    </w:p>
    <w:p w:rsidR="00A04610" w:rsidRDefault="00A04610" w:rsidP="00A04610">
      <w:pPr>
        <w:jc w:val="both"/>
        <w:rPr>
          <w:sz w:val="28"/>
          <w:szCs w:val="28"/>
        </w:rPr>
        <w:sectPr w:rsidR="00A04610" w:rsidSect="00AE6303">
          <w:footerReference w:type="default" r:id="rId9"/>
          <w:footnotePr>
            <w:pos w:val="beneathText"/>
          </w:footnotePr>
          <w:pgSz w:w="11905" w:h="16837"/>
          <w:pgMar w:top="709" w:right="567" w:bottom="1134" w:left="1134" w:header="720" w:footer="567" w:gutter="0"/>
          <w:cols w:space="720"/>
          <w:docGrid w:linePitch="360"/>
        </w:sectPr>
      </w:pPr>
    </w:p>
    <w:p w:rsidR="00A04610" w:rsidRDefault="00A04610" w:rsidP="00A04610">
      <w:pPr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№ 1</w:t>
      </w:r>
    </w:p>
    <w:p w:rsidR="00A04610" w:rsidRDefault="00A04610" w:rsidP="00A04610">
      <w:pPr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</w:t>
      </w:r>
    </w:p>
    <w:p w:rsidR="00A04610" w:rsidRDefault="00A04610" w:rsidP="00A04610">
      <w:pPr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</w:t>
      </w:r>
    </w:p>
    <w:p w:rsidR="00A04610" w:rsidRDefault="00A04610" w:rsidP="00A04610">
      <w:pPr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Кашарского района</w:t>
      </w:r>
    </w:p>
    <w:p w:rsidR="00F824D8" w:rsidRPr="00D4738A" w:rsidRDefault="00674113" w:rsidP="00D01E52">
      <w:pPr>
        <w:ind w:left="11520" w:firstLine="720"/>
        <w:jc w:val="center"/>
        <w:rPr>
          <w:sz w:val="28"/>
        </w:rPr>
      </w:pPr>
      <w:r>
        <w:rPr>
          <w:color w:val="000000"/>
          <w:sz w:val="28"/>
          <w:szCs w:val="28"/>
        </w:rPr>
        <w:t>О</w:t>
      </w:r>
      <w:r w:rsidR="00A04610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 30.005.2017</w:t>
      </w:r>
      <w:r w:rsidR="00F824D8">
        <w:rPr>
          <w:sz w:val="28"/>
        </w:rPr>
        <w:t>№</w:t>
      </w:r>
      <w:r w:rsidR="00F824D8" w:rsidRPr="008352CF">
        <w:rPr>
          <w:sz w:val="28"/>
        </w:rPr>
        <w:t xml:space="preserve"> </w:t>
      </w:r>
      <w:r>
        <w:rPr>
          <w:sz w:val="28"/>
        </w:rPr>
        <w:t>396</w:t>
      </w:r>
    </w:p>
    <w:p w:rsidR="00F35C43" w:rsidRDefault="00F35C43" w:rsidP="00F35C43">
      <w:pPr>
        <w:widowControl w:val="0"/>
        <w:autoSpaceDE w:val="0"/>
        <w:autoSpaceDN w:val="0"/>
        <w:adjustRightInd w:val="0"/>
        <w:jc w:val="right"/>
        <w:outlineLvl w:val="2"/>
        <w:rPr>
          <w:color w:val="000000"/>
          <w:sz w:val="28"/>
          <w:szCs w:val="28"/>
        </w:rPr>
      </w:pPr>
    </w:p>
    <w:p w:rsidR="00F35C43" w:rsidRDefault="00F35C43" w:rsidP="00F35C43">
      <w:pPr>
        <w:widowControl w:val="0"/>
        <w:autoSpaceDE w:val="0"/>
        <w:autoSpaceDN w:val="0"/>
        <w:adjustRightInd w:val="0"/>
        <w:jc w:val="right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№1</w:t>
      </w:r>
    </w:p>
    <w:p w:rsidR="00F35C43" w:rsidRDefault="00F35C43" w:rsidP="00F35C43">
      <w:pPr>
        <w:widowControl w:val="0"/>
        <w:autoSpaceDE w:val="0"/>
        <w:autoSpaceDN w:val="0"/>
        <w:adjustRightInd w:val="0"/>
        <w:jc w:val="right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к муниципальной программе </w:t>
      </w:r>
    </w:p>
    <w:p w:rsidR="00F35C43" w:rsidRDefault="00F35C43" w:rsidP="00F35C43">
      <w:pPr>
        <w:widowControl w:val="0"/>
        <w:autoSpaceDE w:val="0"/>
        <w:autoSpaceDN w:val="0"/>
        <w:adjustRightInd w:val="0"/>
        <w:jc w:val="right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Кашарского района </w:t>
      </w:r>
    </w:p>
    <w:p w:rsidR="00F35C43" w:rsidRDefault="00F35C43" w:rsidP="00F35C43">
      <w:pPr>
        <w:widowControl w:val="0"/>
        <w:autoSpaceDE w:val="0"/>
        <w:autoSpaceDN w:val="0"/>
        <w:adjustRightInd w:val="0"/>
        <w:jc w:val="right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«Муниципальная политика»</w:t>
      </w:r>
    </w:p>
    <w:p w:rsidR="00A04610" w:rsidRDefault="00A04610" w:rsidP="00F824D8">
      <w:pPr>
        <w:tabs>
          <w:tab w:val="left" w:pos="14459"/>
          <w:tab w:val="left" w:pos="14570"/>
          <w:tab w:val="left" w:pos="14601"/>
        </w:tabs>
        <w:ind w:right="-31" w:firstLine="709"/>
        <w:rPr>
          <w:color w:val="000000"/>
          <w:sz w:val="28"/>
          <w:szCs w:val="28"/>
        </w:rPr>
      </w:pPr>
    </w:p>
    <w:p w:rsidR="00A04610" w:rsidRDefault="00A04610" w:rsidP="00A04610">
      <w:pPr>
        <w:widowControl w:val="0"/>
        <w:autoSpaceDE w:val="0"/>
        <w:autoSpaceDN w:val="0"/>
        <w:adjustRightInd w:val="0"/>
        <w:jc w:val="center"/>
        <w:outlineLvl w:val="2"/>
        <w:rPr>
          <w:color w:val="000000"/>
          <w:sz w:val="28"/>
          <w:szCs w:val="28"/>
        </w:rPr>
      </w:pPr>
    </w:p>
    <w:p w:rsidR="00A04610" w:rsidRDefault="00A04610" w:rsidP="00A04610">
      <w:pPr>
        <w:widowControl w:val="0"/>
        <w:autoSpaceDE w:val="0"/>
        <w:autoSpaceDN w:val="0"/>
        <w:adjustRightInd w:val="0"/>
        <w:jc w:val="center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Расходы бюджета Кашарского района  </w:t>
      </w:r>
    </w:p>
    <w:p w:rsidR="00A04610" w:rsidRDefault="00A04610" w:rsidP="00A04610">
      <w:pPr>
        <w:widowControl w:val="0"/>
        <w:autoSpaceDE w:val="0"/>
        <w:autoSpaceDN w:val="0"/>
        <w:adjustRightInd w:val="0"/>
        <w:jc w:val="center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реализацию муниципальной программы</w:t>
      </w:r>
    </w:p>
    <w:p w:rsidR="00A04610" w:rsidRDefault="00A04610" w:rsidP="00A04610">
      <w:pPr>
        <w:widowControl w:val="0"/>
        <w:autoSpaceDE w:val="0"/>
        <w:autoSpaceDN w:val="0"/>
        <w:adjustRightInd w:val="0"/>
        <w:jc w:val="center"/>
        <w:rPr>
          <w:color w:val="000000"/>
          <w:szCs w:val="24"/>
        </w:rPr>
      </w:pPr>
    </w:p>
    <w:tbl>
      <w:tblPr>
        <w:tblW w:w="15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84"/>
        <w:gridCol w:w="2977"/>
        <w:gridCol w:w="1417"/>
        <w:gridCol w:w="716"/>
        <w:gridCol w:w="851"/>
        <w:gridCol w:w="708"/>
        <w:gridCol w:w="709"/>
        <w:gridCol w:w="844"/>
        <w:gridCol w:w="1141"/>
        <w:gridCol w:w="992"/>
        <w:gridCol w:w="850"/>
        <w:gridCol w:w="993"/>
        <w:gridCol w:w="850"/>
        <w:gridCol w:w="928"/>
      </w:tblGrid>
      <w:tr w:rsidR="00A04610" w:rsidRPr="00D01E52" w:rsidTr="00AF1727">
        <w:tc>
          <w:tcPr>
            <w:tcW w:w="1384" w:type="dxa"/>
            <w:vMerge w:val="restart"/>
          </w:tcPr>
          <w:p w:rsidR="00A04610" w:rsidRPr="00D01E52" w:rsidRDefault="00A04610" w:rsidP="00ED7E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t>Статус</w:t>
            </w:r>
          </w:p>
        </w:tc>
        <w:tc>
          <w:tcPr>
            <w:tcW w:w="2977" w:type="dxa"/>
            <w:vMerge w:val="restart"/>
          </w:tcPr>
          <w:p w:rsidR="00A04610" w:rsidRPr="00D01E52" w:rsidRDefault="00A04610" w:rsidP="00ED7E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D01E5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1417" w:type="dxa"/>
            <w:vMerge w:val="restart"/>
          </w:tcPr>
          <w:p w:rsidR="00A04610" w:rsidRPr="00D01E52" w:rsidRDefault="00A04610" w:rsidP="00AF1727">
            <w:pPr>
              <w:widowControl w:val="0"/>
              <w:autoSpaceDE w:val="0"/>
              <w:autoSpaceDN w:val="0"/>
              <w:adjustRightInd w:val="0"/>
              <w:ind w:left="-112" w:right="-102"/>
              <w:jc w:val="center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t>Ответственный исполнитель, соисполнители, участники</w:t>
            </w:r>
          </w:p>
        </w:tc>
        <w:tc>
          <w:tcPr>
            <w:tcW w:w="2984" w:type="dxa"/>
            <w:gridSpan w:val="4"/>
          </w:tcPr>
          <w:p w:rsidR="00A04610" w:rsidRPr="00D01E52" w:rsidRDefault="00A04610" w:rsidP="00ED7E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t>Код бюджетной классификации</w:t>
            </w:r>
          </w:p>
        </w:tc>
        <w:tc>
          <w:tcPr>
            <w:tcW w:w="6598" w:type="dxa"/>
            <w:gridSpan w:val="7"/>
          </w:tcPr>
          <w:p w:rsidR="00A04610" w:rsidRPr="00D01E52" w:rsidRDefault="00A04610" w:rsidP="00ED7E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t>Расходы (тыс. руб.), годы</w:t>
            </w:r>
          </w:p>
        </w:tc>
      </w:tr>
      <w:tr w:rsidR="00A04610" w:rsidRPr="00D01E52" w:rsidTr="00AF1727">
        <w:tc>
          <w:tcPr>
            <w:tcW w:w="1384" w:type="dxa"/>
            <w:vMerge/>
            <w:vAlign w:val="center"/>
          </w:tcPr>
          <w:p w:rsidR="00A04610" w:rsidRPr="00D01E52" w:rsidRDefault="00A04610" w:rsidP="00ED7EDF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977" w:type="dxa"/>
            <w:vMerge/>
            <w:vAlign w:val="center"/>
          </w:tcPr>
          <w:p w:rsidR="00A04610" w:rsidRPr="00D01E52" w:rsidRDefault="00A04610" w:rsidP="00ED7EDF">
            <w:pPr>
              <w:rPr>
                <w:color w:val="000000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A04610" w:rsidRPr="00D01E52" w:rsidRDefault="00A04610" w:rsidP="00ED7EDF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716" w:type="dxa"/>
          </w:tcPr>
          <w:p w:rsidR="00A04610" w:rsidRPr="00D01E52" w:rsidRDefault="00A04610" w:rsidP="00ED7E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D01E5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ГРБС</w:t>
            </w:r>
          </w:p>
        </w:tc>
        <w:tc>
          <w:tcPr>
            <w:tcW w:w="851" w:type="dxa"/>
          </w:tcPr>
          <w:p w:rsidR="00A04610" w:rsidRPr="00D01E52" w:rsidRDefault="00A04610" w:rsidP="00ED7E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D01E5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РзПр</w:t>
            </w:r>
          </w:p>
        </w:tc>
        <w:tc>
          <w:tcPr>
            <w:tcW w:w="708" w:type="dxa"/>
          </w:tcPr>
          <w:p w:rsidR="00A04610" w:rsidRPr="00D01E52" w:rsidRDefault="00A04610" w:rsidP="00ED7E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D01E5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ЦСР</w:t>
            </w:r>
          </w:p>
        </w:tc>
        <w:tc>
          <w:tcPr>
            <w:tcW w:w="709" w:type="dxa"/>
          </w:tcPr>
          <w:p w:rsidR="00A04610" w:rsidRPr="00D01E52" w:rsidRDefault="00A04610" w:rsidP="00ED7E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D01E5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ВР</w:t>
            </w:r>
          </w:p>
        </w:tc>
        <w:tc>
          <w:tcPr>
            <w:tcW w:w="844" w:type="dxa"/>
          </w:tcPr>
          <w:p w:rsidR="00A04610" w:rsidRPr="00D01E52" w:rsidRDefault="00A04610" w:rsidP="00ED7E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D01E5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2014</w:t>
            </w:r>
          </w:p>
        </w:tc>
        <w:tc>
          <w:tcPr>
            <w:tcW w:w="1141" w:type="dxa"/>
          </w:tcPr>
          <w:p w:rsidR="00A04610" w:rsidRPr="00D01E52" w:rsidRDefault="00A04610" w:rsidP="00ED7EDF">
            <w:pPr>
              <w:pStyle w:val="ConsPlusCell"/>
              <w:ind w:right="-43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D01E5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2015</w:t>
            </w:r>
          </w:p>
        </w:tc>
        <w:tc>
          <w:tcPr>
            <w:tcW w:w="992" w:type="dxa"/>
          </w:tcPr>
          <w:p w:rsidR="00A04610" w:rsidRPr="00D01E52" w:rsidRDefault="00A04610" w:rsidP="00ED7E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D01E5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2016</w:t>
            </w:r>
          </w:p>
        </w:tc>
        <w:tc>
          <w:tcPr>
            <w:tcW w:w="850" w:type="dxa"/>
          </w:tcPr>
          <w:p w:rsidR="00A04610" w:rsidRPr="00D01E52" w:rsidRDefault="00A04610" w:rsidP="00ED7E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t>2017</w:t>
            </w:r>
          </w:p>
        </w:tc>
        <w:tc>
          <w:tcPr>
            <w:tcW w:w="993" w:type="dxa"/>
          </w:tcPr>
          <w:p w:rsidR="00A04610" w:rsidRPr="00D01E52" w:rsidRDefault="00A04610" w:rsidP="00ED7E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t>2018</w:t>
            </w:r>
          </w:p>
        </w:tc>
        <w:tc>
          <w:tcPr>
            <w:tcW w:w="850" w:type="dxa"/>
          </w:tcPr>
          <w:p w:rsidR="00A04610" w:rsidRPr="00D01E52" w:rsidRDefault="00A04610" w:rsidP="00ED7E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t>2019</w:t>
            </w:r>
          </w:p>
        </w:tc>
        <w:tc>
          <w:tcPr>
            <w:tcW w:w="928" w:type="dxa"/>
          </w:tcPr>
          <w:p w:rsidR="00A04610" w:rsidRPr="00D01E52" w:rsidRDefault="00A04610" w:rsidP="00ED7E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t>2020</w:t>
            </w:r>
          </w:p>
        </w:tc>
      </w:tr>
    </w:tbl>
    <w:p w:rsidR="00A04610" w:rsidRDefault="00A04610" w:rsidP="00A04610">
      <w:pPr>
        <w:widowControl w:val="0"/>
        <w:autoSpaceDE w:val="0"/>
        <w:autoSpaceDN w:val="0"/>
        <w:adjustRightInd w:val="0"/>
        <w:jc w:val="center"/>
        <w:rPr>
          <w:color w:val="000000"/>
          <w:sz w:val="2"/>
          <w:szCs w:val="2"/>
          <w:lang w:eastAsia="en-US"/>
        </w:rPr>
      </w:pPr>
    </w:p>
    <w:tbl>
      <w:tblPr>
        <w:tblW w:w="153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8"/>
        <w:gridCol w:w="2977"/>
        <w:gridCol w:w="1417"/>
        <w:gridCol w:w="716"/>
        <w:gridCol w:w="851"/>
        <w:gridCol w:w="708"/>
        <w:gridCol w:w="709"/>
        <w:gridCol w:w="844"/>
        <w:gridCol w:w="1141"/>
        <w:gridCol w:w="992"/>
        <w:gridCol w:w="850"/>
        <w:gridCol w:w="993"/>
        <w:gridCol w:w="850"/>
        <w:gridCol w:w="928"/>
      </w:tblGrid>
      <w:tr w:rsidR="00A04610" w:rsidRPr="00D01E52" w:rsidTr="00AF1727">
        <w:tc>
          <w:tcPr>
            <w:tcW w:w="1418" w:type="dxa"/>
          </w:tcPr>
          <w:p w:rsidR="00A04610" w:rsidRPr="00D01E52" w:rsidRDefault="00A04610" w:rsidP="00ED7E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t>1</w:t>
            </w:r>
          </w:p>
        </w:tc>
        <w:tc>
          <w:tcPr>
            <w:tcW w:w="2977" w:type="dxa"/>
          </w:tcPr>
          <w:p w:rsidR="00A04610" w:rsidRPr="00D01E52" w:rsidRDefault="00A04610" w:rsidP="00ED7E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t>2</w:t>
            </w:r>
          </w:p>
        </w:tc>
        <w:tc>
          <w:tcPr>
            <w:tcW w:w="1417" w:type="dxa"/>
          </w:tcPr>
          <w:p w:rsidR="00A04610" w:rsidRPr="00D01E52" w:rsidRDefault="00A04610" w:rsidP="00ED7E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t>3</w:t>
            </w:r>
          </w:p>
        </w:tc>
        <w:tc>
          <w:tcPr>
            <w:tcW w:w="716" w:type="dxa"/>
          </w:tcPr>
          <w:p w:rsidR="00A04610" w:rsidRPr="00D01E52" w:rsidRDefault="00A04610" w:rsidP="00ED7E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D01E5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4</w:t>
            </w:r>
          </w:p>
        </w:tc>
        <w:tc>
          <w:tcPr>
            <w:tcW w:w="851" w:type="dxa"/>
          </w:tcPr>
          <w:p w:rsidR="00A04610" w:rsidRPr="00D01E52" w:rsidRDefault="00A04610" w:rsidP="00ED7E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D01E5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5</w:t>
            </w:r>
          </w:p>
        </w:tc>
        <w:tc>
          <w:tcPr>
            <w:tcW w:w="708" w:type="dxa"/>
          </w:tcPr>
          <w:p w:rsidR="00A04610" w:rsidRPr="00D01E52" w:rsidRDefault="00A04610" w:rsidP="00ED7E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D01E5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6</w:t>
            </w:r>
          </w:p>
        </w:tc>
        <w:tc>
          <w:tcPr>
            <w:tcW w:w="709" w:type="dxa"/>
          </w:tcPr>
          <w:p w:rsidR="00A04610" w:rsidRPr="00D01E52" w:rsidRDefault="00A04610" w:rsidP="00ED7E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D01E5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7</w:t>
            </w:r>
          </w:p>
        </w:tc>
        <w:tc>
          <w:tcPr>
            <w:tcW w:w="844" w:type="dxa"/>
          </w:tcPr>
          <w:p w:rsidR="00A04610" w:rsidRPr="00D01E52" w:rsidRDefault="00A04610" w:rsidP="00ED7E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pacing w:val="-20"/>
                <w:sz w:val="24"/>
                <w:szCs w:val="28"/>
              </w:rPr>
            </w:pPr>
            <w:r w:rsidRPr="00D01E52">
              <w:rPr>
                <w:rFonts w:ascii="Times New Roman" w:hAnsi="Times New Roman" w:cs="Times New Roman"/>
                <w:color w:val="000000"/>
                <w:spacing w:val="-20"/>
                <w:sz w:val="24"/>
                <w:szCs w:val="28"/>
              </w:rPr>
              <w:t>8</w:t>
            </w:r>
          </w:p>
        </w:tc>
        <w:tc>
          <w:tcPr>
            <w:tcW w:w="1141" w:type="dxa"/>
          </w:tcPr>
          <w:p w:rsidR="00A04610" w:rsidRPr="00D01E52" w:rsidRDefault="00A04610" w:rsidP="00ED7E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pacing w:val="-20"/>
                <w:sz w:val="24"/>
                <w:szCs w:val="28"/>
              </w:rPr>
            </w:pPr>
            <w:r w:rsidRPr="00D01E52">
              <w:rPr>
                <w:rFonts w:ascii="Times New Roman" w:hAnsi="Times New Roman" w:cs="Times New Roman"/>
                <w:color w:val="000000"/>
                <w:spacing w:val="-20"/>
                <w:sz w:val="24"/>
                <w:szCs w:val="28"/>
              </w:rPr>
              <w:t>9</w:t>
            </w:r>
          </w:p>
        </w:tc>
        <w:tc>
          <w:tcPr>
            <w:tcW w:w="992" w:type="dxa"/>
          </w:tcPr>
          <w:p w:rsidR="00A04610" w:rsidRPr="00D01E52" w:rsidRDefault="00A04610" w:rsidP="00ED7E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pacing w:val="-20"/>
                <w:sz w:val="24"/>
                <w:szCs w:val="28"/>
              </w:rPr>
            </w:pPr>
            <w:r w:rsidRPr="00D01E52">
              <w:rPr>
                <w:rFonts w:ascii="Times New Roman" w:hAnsi="Times New Roman" w:cs="Times New Roman"/>
                <w:color w:val="000000"/>
                <w:spacing w:val="-20"/>
                <w:sz w:val="24"/>
                <w:szCs w:val="28"/>
              </w:rPr>
              <w:t>10</w:t>
            </w:r>
          </w:p>
        </w:tc>
        <w:tc>
          <w:tcPr>
            <w:tcW w:w="850" w:type="dxa"/>
          </w:tcPr>
          <w:p w:rsidR="00A04610" w:rsidRPr="00D01E52" w:rsidRDefault="00A04610" w:rsidP="00ED7E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20"/>
                <w:szCs w:val="28"/>
                <w:lang w:eastAsia="en-US"/>
              </w:rPr>
            </w:pPr>
            <w:r w:rsidRPr="00D01E52">
              <w:rPr>
                <w:color w:val="000000"/>
                <w:spacing w:val="-20"/>
                <w:szCs w:val="28"/>
              </w:rPr>
              <w:t>11</w:t>
            </w:r>
          </w:p>
        </w:tc>
        <w:tc>
          <w:tcPr>
            <w:tcW w:w="993" w:type="dxa"/>
          </w:tcPr>
          <w:p w:rsidR="00A04610" w:rsidRPr="00D01E52" w:rsidRDefault="00A04610" w:rsidP="00ED7E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20"/>
                <w:szCs w:val="28"/>
                <w:lang w:eastAsia="en-US"/>
              </w:rPr>
            </w:pPr>
            <w:r w:rsidRPr="00D01E52">
              <w:rPr>
                <w:color w:val="000000"/>
                <w:spacing w:val="-20"/>
                <w:szCs w:val="28"/>
              </w:rPr>
              <w:t>12</w:t>
            </w:r>
          </w:p>
        </w:tc>
        <w:tc>
          <w:tcPr>
            <w:tcW w:w="850" w:type="dxa"/>
          </w:tcPr>
          <w:p w:rsidR="00A04610" w:rsidRPr="00D01E52" w:rsidRDefault="00A04610" w:rsidP="00ED7E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20"/>
                <w:szCs w:val="28"/>
                <w:lang w:eastAsia="en-US"/>
              </w:rPr>
            </w:pPr>
            <w:r w:rsidRPr="00D01E52">
              <w:rPr>
                <w:color w:val="000000"/>
                <w:spacing w:val="-20"/>
                <w:szCs w:val="28"/>
              </w:rPr>
              <w:t>13</w:t>
            </w:r>
          </w:p>
        </w:tc>
        <w:tc>
          <w:tcPr>
            <w:tcW w:w="928" w:type="dxa"/>
          </w:tcPr>
          <w:p w:rsidR="00A04610" w:rsidRPr="00D01E52" w:rsidRDefault="00A04610" w:rsidP="00ED7E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20"/>
                <w:szCs w:val="28"/>
                <w:lang w:eastAsia="en-US"/>
              </w:rPr>
            </w:pPr>
            <w:r w:rsidRPr="00D01E52">
              <w:rPr>
                <w:color w:val="000000"/>
                <w:spacing w:val="-20"/>
                <w:szCs w:val="28"/>
              </w:rPr>
              <w:t>14</w:t>
            </w:r>
          </w:p>
        </w:tc>
      </w:tr>
      <w:tr w:rsidR="0063195D" w:rsidRPr="00D01E52" w:rsidTr="00AF1727">
        <w:tc>
          <w:tcPr>
            <w:tcW w:w="1418" w:type="dxa"/>
            <w:vAlign w:val="center"/>
          </w:tcPr>
          <w:p w:rsidR="0063195D" w:rsidRPr="00D01E52" w:rsidRDefault="0063195D" w:rsidP="00D01E5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t>Муниципальная программа</w:t>
            </w:r>
          </w:p>
        </w:tc>
        <w:tc>
          <w:tcPr>
            <w:tcW w:w="2977" w:type="dxa"/>
          </w:tcPr>
          <w:p w:rsidR="0063195D" w:rsidRPr="00D01E52" w:rsidRDefault="0063195D" w:rsidP="00ED7ED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t>«Муниципальная политика»</w:t>
            </w:r>
          </w:p>
        </w:tc>
        <w:tc>
          <w:tcPr>
            <w:tcW w:w="1417" w:type="dxa"/>
          </w:tcPr>
          <w:p w:rsidR="0063195D" w:rsidRPr="00D01E52" w:rsidRDefault="0063195D" w:rsidP="00ED7ED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  <w:lang w:eastAsia="en-US"/>
              </w:rPr>
              <w:t xml:space="preserve">Отдел по общим вопросам </w:t>
            </w:r>
          </w:p>
        </w:tc>
        <w:tc>
          <w:tcPr>
            <w:tcW w:w="716" w:type="dxa"/>
          </w:tcPr>
          <w:p w:rsidR="0063195D" w:rsidRPr="00D01E52" w:rsidRDefault="0063195D" w:rsidP="00ED7EDF">
            <w:pPr>
              <w:spacing w:after="200" w:line="276" w:lineRule="auto"/>
              <w:jc w:val="center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851" w:type="dxa"/>
          </w:tcPr>
          <w:p w:rsidR="0063195D" w:rsidRPr="00D01E52" w:rsidRDefault="0063195D" w:rsidP="00ED7E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D01E5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X</w:t>
            </w:r>
          </w:p>
        </w:tc>
        <w:tc>
          <w:tcPr>
            <w:tcW w:w="708" w:type="dxa"/>
          </w:tcPr>
          <w:p w:rsidR="0063195D" w:rsidRPr="00D01E52" w:rsidRDefault="0063195D" w:rsidP="00ED7E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D01E5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X</w:t>
            </w:r>
          </w:p>
        </w:tc>
        <w:tc>
          <w:tcPr>
            <w:tcW w:w="709" w:type="dxa"/>
          </w:tcPr>
          <w:p w:rsidR="0063195D" w:rsidRPr="00D01E52" w:rsidRDefault="0063195D" w:rsidP="00ED7E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D01E5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X</w:t>
            </w:r>
          </w:p>
        </w:tc>
        <w:tc>
          <w:tcPr>
            <w:tcW w:w="844" w:type="dxa"/>
          </w:tcPr>
          <w:p w:rsidR="0063195D" w:rsidRPr="00D01E52" w:rsidRDefault="0063195D" w:rsidP="00ED7EDF">
            <w:pPr>
              <w:spacing w:after="200" w:line="276" w:lineRule="auto"/>
              <w:ind w:left="-108"/>
              <w:rPr>
                <w:color w:val="000000"/>
                <w:spacing w:val="-26"/>
                <w:szCs w:val="28"/>
                <w:lang w:eastAsia="en-US"/>
              </w:rPr>
            </w:pPr>
            <w:r w:rsidRPr="00D01E52">
              <w:rPr>
                <w:color w:val="000000"/>
                <w:spacing w:val="-26"/>
                <w:szCs w:val="28"/>
                <w:lang w:eastAsia="en-US"/>
              </w:rPr>
              <w:t>432,1</w:t>
            </w:r>
          </w:p>
        </w:tc>
        <w:tc>
          <w:tcPr>
            <w:tcW w:w="1141" w:type="dxa"/>
          </w:tcPr>
          <w:p w:rsidR="0063195D" w:rsidRPr="00D01E52" w:rsidRDefault="002A4A7E" w:rsidP="00ED7EDF">
            <w:pPr>
              <w:spacing w:after="200" w:line="276" w:lineRule="auto"/>
              <w:ind w:left="-108"/>
              <w:rPr>
                <w:color w:val="000000"/>
                <w:spacing w:val="-26"/>
                <w:szCs w:val="28"/>
                <w:lang w:eastAsia="en-US"/>
              </w:rPr>
            </w:pPr>
            <w:r w:rsidRPr="00D01E52">
              <w:rPr>
                <w:spacing w:val="-4"/>
                <w:szCs w:val="28"/>
              </w:rPr>
              <w:t>29991,7</w:t>
            </w:r>
          </w:p>
        </w:tc>
        <w:tc>
          <w:tcPr>
            <w:tcW w:w="992" w:type="dxa"/>
          </w:tcPr>
          <w:p w:rsidR="0063195D" w:rsidRPr="00D01E52" w:rsidRDefault="00E510B0">
            <w:r w:rsidRPr="00D01E52">
              <w:rPr>
                <w:color w:val="000000"/>
                <w:spacing w:val="-26"/>
                <w:szCs w:val="28"/>
                <w:lang w:eastAsia="en-US"/>
              </w:rPr>
              <w:t>637,6</w:t>
            </w:r>
          </w:p>
        </w:tc>
        <w:tc>
          <w:tcPr>
            <w:tcW w:w="850" w:type="dxa"/>
          </w:tcPr>
          <w:p w:rsidR="0063195D" w:rsidRPr="00D01E52" w:rsidRDefault="00D01E52">
            <w:r w:rsidRPr="00D01E52">
              <w:rPr>
                <w:color w:val="000000"/>
                <w:spacing w:val="-26"/>
                <w:szCs w:val="28"/>
                <w:lang w:eastAsia="en-US"/>
              </w:rPr>
              <w:t>332,5</w:t>
            </w:r>
          </w:p>
        </w:tc>
        <w:tc>
          <w:tcPr>
            <w:tcW w:w="993" w:type="dxa"/>
          </w:tcPr>
          <w:p w:rsidR="0063195D" w:rsidRPr="00D01E52" w:rsidRDefault="00E510B0">
            <w:r w:rsidRPr="00D01E52">
              <w:rPr>
                <w:color w:val="000000"/>
                <w:spacing w:val="-26"/>
                <w:szCs w:val="28"/>
                <w:lang w:eastAsia="en-US"/>
              </w:rPr>
              <w:t>28,0</w:t>
            </w:r>
          </w:p>
        </w:tc>
        <w:tc>
          <w:tcPr>
            <w:tcW w:w="850" w:type="dxa"/>
          </w:tcPr>
          <w:p w:rsidR="0063195D" w:rsidRPr="00D01E52" w:rsidRDefault="00E510B0">
            <w:r w:rsidRPr="00D01E52">
              <w:rPr>
                <w:color w:val="000000"/>
                <w:spacing w:val="-26"/>
                <w:szCs w:val="28"/>
                <w:lang w:eastAsia="en-US"/>
              </w:rPr>
              <w:t>28,0</w:t>
            </w:r>
          </w:p>
        </w:tc>
        <w:tc>
          <w:tcPr>
            <w:tcW w:w="928" w:type="dxa"/>
          </w:tcPr>
          <w:p w:rsidR="0063195D" w:rsidRPr="00D01E52" w:rsidRDefault="00E510B0">
            <w:r w:rsidRPr="00D01E52">
              <w:rPr>
                <w:color w:val="000000"/>
                <w:spacing w:val="-26"/>
                <w:szCs w:val="28"/>
                <w:lang w:eastAsia="en-US"/>
              </w:rPr>
              <w:t>28,0</w:t>
            </w:r>
          </w:p>
        </w:tc>
      </w:tr>
      <w:tr w:rsidR="00E510B0" w:rsidRPr="00D01E52" w:rsidTr="00AF1727">
        <w:tc>
          <w:tcPr>
            <w:tcW w:w="1418" w:type="dxa"/>
            <w:vAlign w:val="center"/>
          </w:tcPr>
          <w:p w:rsidR="00E510B0" w:rsidRPr="00D01E52" w:rsidRDefault="00D01E52" w:rsidP="00D01E5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</w:rPr>
              <w:t>Подпрог</w:t>
            </w:r>
            <w:r w:rsidR="00E510B0" w:rsidRPr="00D01E52">
              <w:rPr>
                <w:color w:val="000000"/>
                <w:szCs w:val="28"/>
              </w:rPr>
              <w:t>рамма 1.</w:t>
            </w:r>
          </w:p>
        </w:tc>
        <w:tc>
          <w:tcPr>
            <w:tcW w:w="2977" w:type="dxa"/>
          </w:tcPr>
          <w:p w:rsidR="00E510B0" w:rsidRPr="00D01E52" w:rsidRDefault="00E510B0" w:rsidP="00E510B0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t xml:space="preserve">«Развитие муниципального управления и муниципальной службы в Кашарском районе, дополнительное </w:t>
            </w:r>
            <w:r w:rsidRPr="00D01E52">
              <w:rPr>
                <w:color w:val="000000"/>
                <w:szCs w:val="28"/>
              </w:rPr>
              <w:lastRenderedPageBreak/>
              <w:t>профессиональное образование лиц, занятых в системе местного самоуправления»</w:t>
            </w:r>
          </w:p>
        </w:tc>
        <w:tc>
          <w:tcPr>
            <w:tcW w:w="1417" w:type="dxa"/>
          </w:tcPr>
          <w:p w:rsidR="00E510B0" w:rsidRPr="00D01E52" w:rsidRDefault="00E510B0" w:rsidP="00E510B0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D01E52"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lastRenderedPageBreak/>
              <w:t>Отдел по общим вопросам</w:t>
            </w:r>
          </w:p>
        </w:tc>
        <w:tc>
          <w:tcPr>
            <w:tcW w:w="716" w:type="dxa"/>
          </w:tcPr>
          <w:p w:rsidR="00E510B0" w:rsidRPr="00D01E52" w:rsidRDefault="00E510B0" w:rsidP="00E510B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851" w:type="dxa"/>
          </w:tcPr>
          <w:p w:rsidR="00E510B0" w:rsidRPr="00D01E52" w:rsidRDefault="00E510B0" w:rsidP="00E510B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D01E5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X</w:t>
            </w:r>
          </w:p>
        </w:tc>
        <w:tc>
          <w:tcPr>
            <w:tcW w:w="708" w:type="dxa"/>
          </w:tcPr>
          <w:p w:rsidR="00E510B0" w:rsidRPr="00D01E52" w:rsidRDefault="00E510B0" w:rsidP="00E510B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D01E5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X</w:t>
            </w:r>
          </w:p>
        </w:tc>
        <w:tc>
          <w:tcPr>
            <w:tcW w:w="709" w:type="dxa"/>
          </w:tcPr>
          <w:p w:rsidR="00E510B0" w:rsidRPr="00D01E52" w:rsidRDefault="00E510B0" w:rsidP="00E510B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D01E5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X</w:t>
            </w:r>
          </w:p>
        </w:tc>
        <w:tc>
          <w:tcPr>
            <w:tcW w:w="844" w:type="dxa"/>
          </w:tcPr>
          <w:p w:rsidR="00E510B0" w:rsidRPr="00D01E52" w:rsidRDefault="00E510B0" w:rsidP="00E510B0">
            <w:pPr>
              <w:spacing w:after="200" w:line="276" w:lineRule="auto"/>
              <w:rPr>
                <w:color w:val="000000"/>
                <w:spacing w:val="-26"/>
                <w:szCs w:val="28"/>
                <w:lang w:eastAsia="en-US"/>
              </w:rPr>
            </w:pPr>
            <w:r w:rsidRPr="00D01E52">
              <w:rPr>
                <w:color w:val="000000"/>
                <w:spacing w:val="-26"/>
                <w:szCs w:val="28"/>
                <w:lang w:eastAsia="en-US"/>
              </w:rPr>
              <w:t>432,1</w:t>
            </w:r>
          </w:p>
        </w:tc>
        <w:tc>
          <w:tcPr>
            <w:tcW w:w="1141" w:type="dxa"/>
          </w:tcPr>
          <w:p w:rsidR="00E510B0" w:rsidRPr="00D01E52" w:rsidRDefault="00E510B0" w:rsidP="00E510B0">
            <w:r w:rsidRPr="00D01E52">
              <w:rPr>
                <w:spacing w:val="-4"/>
                <w:szCs w:val="28"/>
              </w:rPr>
              <w:t>29991,7</w:t>
            </w:r>
          </w:p>
        </w:tc>
        <w:tc>
          <w:tcPr>
            <w:tcW w:w="992" w:type="dxa"/>
          </w:tcPr>
          <w:p w:rsidR="00E510B0" w:rsidRPr="00D01E52" w:rsidRDefault="00E510B0" w:rsidP="00E510B0">
            <w:r w:rsidRPr="00D01E52">
              <w:rPr>
                <w:color w:val="000000"/>
                <w:spacing w:val="-26"/>
                <w:szCs w:val="28"/>
                <w:lang w:eastAsia="en-US"/>
              </w:rPr>
              <w:t>637,6</w:t>
            </w:r>
          </w:p>
        </w:tc>
        <w:tc>
          <w:tcPr>
            <w:tcW w:w="850" w:type="dxa"/>
          </w:tcPr>
          <w:p w:rsidR="00E510B0" w:rsidRPr="00D01E52" w:rsidRDefault="00D01E52" w:rsidP="00E510B0">
            <w:r w:rsidRPr="00D01E52">
              <w:rPr>
                <w:color w:val="000000"/>
                <w:spacing w:val="-26"/>
                <w:szCs w:val="28"/>
                <w:lang w:eastAsia="en-US"/>
              </w:rPr>
              <w:t>332,5</w:t>
            </w:r>
          </w:p>
        </w:tc>
        <w:tc>
          <w:tcPr>
            <w:tcW w:w="993" w:type="dxa"/>
          </w:tcPr>
          <w:p w:rsidR="00E510B0" w:rsidRPr="00D01E52" w:rsidRDefault="00E510B0" w:rsidP="00E510B0">
            <w:r w:rsidRPr="00D01E52">
              <w:rPr>
                <w:color w:val="000000"/>
                <w:spacing w:val="-26"/>
                <w:szCs w:val="28"/>
                <w:lang w:eastAsia="en-US"/>
              </w:rPr>
              <w:t>28,0</w:t>
            </w:r>
          </w:p>
        </w:tc>
        <w:tc>
          <w:tcPr>
            <w:tcW w:w="850" w:type="dxa"/>
          </w:tcPr>
          <w:p w:rsidR="00E510B0" w:rsidRPr="00D01E52" w:rsidRDefault="00E510B0" w:rsidP="00E510B0">
            <w:r w:rsidRPr="00D01E52">
              <w:rPr>
                <w:color w:val="000000"/>
                <w:spacing w:val="-26"/>
                <w:szCs w:val="28"/>
                <w:lang w:eastAsia="en-US"/>
              </w:rPr>
              <w:t>28,0</w:t>
            </w:r>
          </w:p>
        </w:tc>
        <w:tc>
          <w:tcPr>
            <w:tcW w:w="928" w:type="dxa"/>
          </w:tcPr>
          <w:p w:rsidR="00E510B0" w:rsidRPr="00D01E52" w:rsidRDefault="00E510B0" w:rsidP="00E510B0">
            <w:r w:rsidRPr="00D01E52">
              <w:rPr>
                <w:color w:val="000000"/>
                <w:spacing w:val="-26"/>
                <w:szCs w:val="28"/>
                <w:lang w:eastAsia="en-US"/>
              </w:rPr>
              <w:t>28,0</w:t>
            </w:r>
          </w:p>
        </w:tc>
      </w:tr>
      <w:tr w:rsidR="00A04610" w:rsidRPr="00D01E52" w:rsidTr="00AF1727">
        <w:tc>
          <w:tcPr>
            <w:tcW w:w="1418" w:type="dxa"/>
            <w:vAlign w:val="center"/>
          </w:tcPr>
          <w:p w:rsidR="00A04610" w:rsidRPr="00D01E52" w:rsidRDefault="00A04610" w:rsidP="00D01E5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lastRenderedPageBreak/>
              <w:t>Основное мероприятие 1.1.</w:t>
            </w:r>
          </w:p>
          <w:p w:rsidR="00A04610" w:rsidRPr="00D01E52" w:rsidRDefault="00A04610" w:rsidP="00D01E5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A04610" w:rsidRPr="00D01E52" w:rsidRDefault="00A04610" w:rsidP="00ED7EDF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</w:pPr>
            <w:r w:rsidRPr="00D01E5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Совершенствование правовой и методической основы муниципальной службы</w:t>
            </w:r>
          </w:p>
        </w:tc>
        <w:tc>
          <w:tcPr>
            <w:tcW w:w="1417" w:type="dxa"/>
          </w:tcPr>
          <w:p w:rsidR="00A04610" w:rsidRPr="00D01E52" w:rsidRDefault="00A04610" w:rsidP="00ED7EDF">
            <w:r w:rsidRPr="00D01E52">
              <w:rPr>
                <w:color w:val="000000"/>
                <w:szCs w:val="28"/>
              </w:rPr>
              <w:t>Отдел по общим вопросам</w:t>
            </w:r>
          </w:p>
        </w:tc>
        <w:tc>
          <w:tcPr>
            <w:tcW w:w="716" w:type="dxa"/>
          </w:tcPr>
          <w:p w:rsidR="00A04610" w:rsidRPr="00D01E52" w:rsidRDefault="00A04610" w:rsidP="00ED7E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D01E5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902</w:t>
            </w:r>
          </w:p>
        </w:tc>
        <w:tc>
          <w:tcPr>
            <w:tcW w:w="851" w:type="dxa"/>
          </w:tcPr>
          <w:p w:rsidR="00A04610" w:rsidRPr="00D01E52" w:rsidRDefault="00A04610" w:rsidP="00ED7E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D01E5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X</w:t>
            </w:r>
          </w:p>
        </w:tc>
        <w:tc>
          <w:tcPr>
            <w:tcW w:w="708" w:type="dxa"/>
          </w:tcPr>
          <w:p w:rsidR="00A04610" w:rsidRPr="00D01E52" w:rsidRDefault="00A04610" w:rsidP="00ED7E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D01E5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X</w:t>
            </w:r>
          </w:p>
        </w:tc>
        <w:tc>
          <w:tcPr>
            <w:tcW w:w="709" w:type="dxa"/>
          </w:tcPr>
          <w:p w:rsidR="00A04610" w:rsidRPr="00D01E52" w:rsidRDefault="00A04610" w:rsidP="00ED7E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D01E5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X</w:t>
            </w:r>
          </w:p>
        </w:tc>
        <w:tc>
          <w:tcPr>
            <w:tcW w:w="844" w:type="dxa"/>
          </w:tcPr>
          <w:p w:rsidR="00A04610" w:rsidRPr="00D01E52" w:rsidRDefault="00A04610" w:rsidP="00ED7EDF">
            <w:pPr>
              <w:spacing w:after="200" w:line="276" w:lineRule="auto"/>
              <w:ind w:left="-108"/>
              <w:rPr>
                <w:color w:val="000000"/>
                <w:spacing w:val="-26"/>
                <w:szCs w:val="28"/>
                <w:lang w:eastAsia="en-US"/>
              </w:rPr>
            </w:pPr>
            <w:r w:rsidRPr="00D01E52">
              <w:rPr>
                <w:color w:val="000000"/>
                <w:spacing w:val="-26"/>
                <w:szCs w:val="28"/>
                <w:lang w:eastAsia="en-US"/>
              </w:rPr>
              <w:t>0</w:t>
            </w:r>
          </w:p>
        </w:tc>
        <w:tc>
          <w:tcPr>
            <w:tcW w:w="1141" w:type="dxa"/>
          </w:tcPr>
          <w:p w:rsidR="00A04610" w:rsidRPr="00D01E52" w:rsidRDefault="00A04610" w:rsidP="00ED7EDF">
            <w:pPr>
              <w:spacing w:after="200" w:line="276" w:lineRule="auto"/>
              <w:ind w:left="-108"/>
              <w:rPr>
                <w:color w:val="000000"/>
                <w:spacing w:val="-26"/>
                <w:szCs w:val="28"/>
                <w:lang w:eastAsia="en-US"/>
              </w:rPr>
            </w:pPr>
            <w:r w:rsidRPr="00D01E52">
              <w:rPr>
                <w:color w:val="000000"/>
                <w:spacing w:val="-26"/>
                <w:szCs w:val="28"/>
                <w:lang w:eastAsia="en-US"/>
              </w:rPr>
              <w:t>0</w:t>
            </w:r>
          </w:p>
        </w:tc>
        <w:tc>
          <w:tcPr>
            <w:tcW w:w="992" w:type="dxa"/>
          </w:tcPr>
          <w:p w:rsidR="00A04610" w:rsidRPr="00D01E52" w:rsidRDefault="00A04610" w:rsidP="00ED7EDF">
            <w:pPr>
              <w:spacing w:after="200" w:line="276" w:lineRule="auto"/>
              <w:ind w:left="-108"/>
              <w:rPr>
                <w:color w:val="000000"/>
                <w:spacing w:val="-26"/>
                <w:szCs w:val="28"/>
                <w:lang w:eastAsia="en-US"/>
              </w:rPr>
            </w:pPr>
            <w:r w:rsidRPr="00D01E52">
              <w:rPr>
                <w:color w:val="000000"/>
                <w:spacing w:val="-26"/>
                <w:szCs w:val="28"/>
                <w:lang w:eastAsia="en-US"/>
              </w:rPr>
              <w:t>0</w:t>
            </w:r>
          </w:p>
        </w:tc>
        <w:tc>
          <w:tcPr>
            <w:tcW w:w="850" w:type="dxa"/>
          </w:tcPr>
          <w:p w:rsidR="00A04610" w:rsidRPr="00D01E52" w:rsidRDefault="00A04610" w:rsidP="00ED7EDF">
            <w:pPr>
              <w:spacing w:after="200" w:line="276" w:lineRule="auto"/>
              <w:ind w:left="-108"/>
              <w:rPr>
                <w:color w:val="000000"/>
                <w:spacing w:val="-26"/>
                <w:szCs w:val="28"/>
                <w:lang w:eastAsia="en-US"/>
              </w:rPr>
            </w:pPr>
            <w:r w:rsidRPr="00D01E52">
              <w:rPr>
                <w:color w:val="000000"/>
                <w:spacing w:val="-26"/>
                <w:szCs w:val="28"/>
                <w:lang w:eastAsia="en-US"/>
              </w:rPr>
              <w:t>0</w:t>
            </w:r>
          </w:p>
        </w:tc>
        <w:tc>
          <w:tcPr>
            <w:tcW w:w="993" w:type="dxa"/>
          </w:tcPr>
          <w:p w:rsidR="00A04610" w:rsidRPr="00D01E52" w:rsidRDefault="00A04610" w:rsidP="00ED7EDF">
            <w:pPr>
              <w:spacing w:after="200" w:line="276" w:lineRule="auto"/>
              <w:ind w:left="-108"/>
              <w:rPr>
                <w:color w:val="000000"/>
                <w:spacing w:val="-26"/>
                <w:szCs w:val="28"/>
                <w:lang w:eastAsia="en-US"/>
              </w:rPr>
            </w:pPr>
            <w:r w:rsidRPr="00D01E52">
              <w:rPr>
                <w:color w:val="000000"/>
                <w:spacing w:val="-26"/>
                <w:szCs w:val="28"/>
                <w:lang w:eastAsia="en-US"/>
              </w:rPr>
              <w:t>0</w:t>
            </w:r>
          </w:p>
        </w:tc>
        <w:tc>
          <w:tcPr>
            <w:tcW w:w="850" w:type="dxa"/>
          </w:tcPr>
          <w:p w:rsidR="00A04610" w:rsidRPr="00D01E52" w:rsidRDefault="00A04610" w:rsidP="00ED7EDF">
            <w:pPr>
              <w:spacing w:after="200" w:line="276" w:lineRule="auto"/>
              <w:ind w:left="-108"/>
              <w:rPr>
                <w:color w:val="000000"/>
                <w:spacing w:val="-26"/>
                <w:szCs w:val="28"/>
                <w:lang w:eastAsia="en-US"/>
              </w:rPr>
            </w:pPr>
            <w:r w:rsidRPr="00D01E52">
              <w:rPr>
                <w:color w:val="000000"/>
                <w:spacing w:val="-26"/>
                <w:szCs w:val="28"/>
                <w:lang w:eastAsia="en-US"/>
              </w:rPr>
              <w:t>0</w:t>
            </w:r>
          </w:p>
        </w:tc>
        <w:tc>
          <w:tcPr>
            <w:tcW w:w="928" w:type="dxa"/>
          </w:tcPr>
          <w:p w:rsidR="00A04610" w:rsidRPr="00D01E52" w:rsidRDefault="00A04610" w:rsidP="00ED7EDF">
            <w:pPr>
              <w:spacing w:after="200" w:line="276" w:lineRule="auto"/>
              <w:ind w:left="-108"/>
              <w:rPr>
                <w:color w:val="000000"/>
                <w:spacing w:val="-26"/>
                <w:szCs w:val="28"/>
                <w:lang w:eastAsia="en-US"/>
              </w:rPr>
            </w:pPr>
            <w:r w:rsidRPr="00D01E52">
              <w:rPr>
                <w:color w:val="000000"/>
                <w:spacing w:val="-26"/>
                <w:szCs w:val="28"/>
                <w:lang w:eastAsia="en-US"/>
              </w:rPr>
              <w:t>0</w:t>
            </w:r>
          </w:p>
        </w:tc>
      </w:tr>
      <w:tr w:rsidR="0063195D" w:rsidRPr="00D01E52" w:rsidTr="00AF1727">
        <w:tc>
          <w:tcPr>
            <w:tcW w:w="1418" w:type="dxa"/>
            <w:vAlign w:val="center"/>
          </w:tcPr>
          <w:p w:rsidR="0063195D" w:rsidRPr="00D01E52" w:rsidRDefault="0063195D" w:rsidP="00D01E5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t>Основное мероприятие 1.2.</w:t>
            </w:r>
          </w:p>
          <w:p w:rsidR="0063195D" w:rsidRPr="00D01E52" w:rsidRDefault="0063195D" w:rsidP="00D01E5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3195D" w:rsidRPr="00D01E52" w:rsidRDefault="0063195D" w:rsidP="00ED7EDF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D01E5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Обеспечение дополнительного профессионального образования лиц, замещающих выборные муниципальные должности, муниципальных служащих</w:t>
            </w:r>
          </w:p>
        </w:tc>
        <w:tc>
          <w:tcPr>
            <w:tcW w:w="1417" w:type="dxa"/>
          </w:tcPr>
          <w:p w:rsidR="0063195D" w:rsidRPr="00D01E52" w:rsidRDefault="0063195D" w:rsidP="00ED7EDF">
            <w:r w:rsidRPr="00D01E52">
              <w:rPr>
                <w:color w:val="000000"/>
                <w:szCs w:val="28"/>
              </w:rPr>
              <w:t>Отдел по общим вопросам</w:t>
            </w:r>
          </w:p>
        </w:tc>
        <w:tc>
          <w:tcPr>
            <w:tcW w:w="716" w:type="dxa"/>
          </w:tcPr>
          <w:p w:rsidR="0063195D" w:rsidRPr="00D01E52" w:rsidRDefault="0063195D" w:rsidP="00ED7E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  <w:lang w:eastAsia="en-US"/>
              </w:rPr>
              <w:t>902</w:t>
            </w:r>
          </w:p>
        </w:tc>
        <w:tc>
          <w:tcPr>
            <w:tcW w:w="851" w:type="dxa"/>
          </w:tcPr>
          <w:p w:rsidR="0063195D" w:rsidRPr="00D01E52" w:rsidRDefault="0063195D" w:rsidP="00ED7E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D01E5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X</w:t>
            </w:r>
          </w:p>
        </w:tc>
        <w:tc>
          <w:tcPr>
            <w:tcW w:w="708" w:type="dxa"/>
          </w:tcPr>
          <w:p w:rsidR="0063195D" w:rsidRPr="00D01E52" w:rsidRDefault="0063195D" w:rsidP="00ED7E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D01E5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X</w:t>
            </w:r>
          </w:p>
        </w:tc>
        <w:tc>
          <w:tcPr>
            <w:tcW w:w="709" w:type="dxa"/>
          </w:tcPr>
          <w:p w:rsidR="0063195D" w:rsidRPr="00D01E52" w:rsidRDefault="0063195D" w:rsidP="00ED7E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D01E5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X</w:t>
            </w:r>
          </w:p>
        </w:tc>
        <w:tc>
          <w:tcPr>
            <w:tcW w:w="844" w:type="dxa"/>
          </w:tcPr>
          <w:p w:rsidR="0063195D" w:rsidRPr="00D01E52" w:rsidRDefault="0063195D" w:rsidP="00ED7EDF">
            <w:pPr>
              <w:spacing w:after="200" w:line="276" w:lineRule="auto"/>
              <w:ind w:left="-108"/>
              <w:rPr>
                <w:color w:val="000000"/>
                <w:spacing w:val="-26"/>
                <w:szCs w:val="28"/>
                <w:lang w:eastAsia="en-US"/>
              </w:rPr>
            </w:pPr>
            <w:r w:rsidRPr="00D01E52">
              <w:rPr>
                <w:color w:val="000000"/>
                <w:spacing w:val="-26"/>
                <w:szCs w:val="28"/>
                <w:lang w:eastAsia="en-US"/>
              </w:rPr>
              <w:t>70</w:t>
            </w:r>
          </w:p>
        </w:tc>
        <w:tc>
          <w:tcPr>
            <w:tcW w:w="1141" w:type="dxa"/>
          </w:tcPr>
          <w:p w:rsidR="0063195D" w:rsidRPr="00D01E52" w:rsidRDefault="00C129E9">
            <w:r w:rsidRPr="00D01E52">
              <w:rPr>
                <w:color w:val="000000"/>
                <w:spacing w:val="-26"/>
                <w:szCs w:val="28"/>
                <w:lang w:eastAsia="en-US"/>
              </w:rPr>
              <w:t>46,0</w:t>
            </w:r>
          </w:p>
        </w:tc>
        <w:tc>
          <w:tcPr>
            <w:tcW w:w="992" w:type="dxa"/>
          </w:tcPr>
          <w:p w:rsidR="0063195D" w:rsidRPr="00D01E52" w:rsidRDefault="00E510B0">
            <w:r w:rsidRPr="00D01E52">
              <w:rPr>
                <w:color w:val="000000"/>
                <w:spacing w:val="-26"/>
                <w:szCs w:val="28"/>
                <w:lang w:eastAsia="en-US"/>
              </w:rPr>
              <w:t>6,5</w:t>
            </w:r>
          </w:p>
        </w:tc>
        <w:tc>
          <w:tcPr>
            <w:tcW w:w="850" w:type="dxa"/>
          </w:tcPr>
          <w:p w:rsidR="0063195D" w:rsidRPr="00D01E52" w:rsidRDefault="00E510B0">
            <w:r w:rsidRPr="00D01E52">
              <w:t>23,0</w:t>
            </w:r>
          </w:p>
        </w:tc>
        <w:tc>
          <w:tcPr>
            <w:tcW w:w="993" w:type="dxa"/>
          </w:tcPr>
          <w:p w:rsidR="0063195D" w:rsidRPr="00D01E52" w:rsidRDefault="00E510B0">
            <w:r w:rsidRPr="00D01E52">
              <w:t>18,4</w:t>
            </w:r>
          </w:p>
        </w:tc>
        <w:tc>
          <w:tcPr>
            <w:tcW w:w="850" w:type="dxa"/>
          </w:tcPr>
          <w:p w:rsidR="0063195D" w:rsidRPr="00D01E52" w:rsidRDefault="00E510B0">
            <w:r w:rsidRPr="00D01E52">
              <w:t>18,4</w:t>
            </w:r>
          </w:p>
        </w:tc>
        <w:tc>
          <w:tcPr>
            <w:tcW w:w="928" w:type="dxa"/>
          </w:tcPr>
          <w:p w:rsidR="0063195D" w:rsidRPr="00D01E52" w:rsidRDefault="00E510B0">
            <w:r w:rsidRPr="00D01E52">
              <w:t>18,4</w:t>
            </w:r>
          </w:p>
        </w:tc>
      </w:tr>
      <w:tr w:rsidR="00A04610" w:rsidRPr="00D01E52" w:rsidTr="00AF1727">
        <w:tc>
          <w:tcPr>
            <w:tcW w:w="1418" w:type="dxa"/>
            <w:vAlign w:val="center"/>
          </w:tcPr>
          <w:p w:rsidR="00A04610" w:rsidRPr="00D01E52" w:rsidRDefault="00A04610" w:rsidP="00D01E5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t>Основное мероприятие 1.3.</w:t>
            </w:r>
          </w:p>
          <w:p w:rsidR="00A04610" w:rsidRPr="00D01E52" w:rsidRDefault="00A04610" w:rsidP="00D01E5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A04610" w:rsidRPr="00D01E52" w:rsidRDefault="00A04610" w:rsidP="00ED7EDF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t>Оптимизация штатной численности муниципальных служащих</w:t>
            </w:r>
          </w:p>
        </w:tc>
        <w:tc>
          <w:tcPr>
            <w:tcW w:w="1417" w:type="dxa"/>
          </w:tcPr>
          <w:p w:rsidR="00A04610" w:rsidRPr="00D01E52" w:rsidRDefault="00A04610" w:rsidP="00ED7EDF">
            <w:r w:rsidRPr="00D01E52">
              <w:rPr>
                <w:color w:val="000000"/>
                <w:szCs w:val="28"/>
              </w:rPr>
              <w:t>Отдел по общим вопросам</w:t>
            </w:r>
          </w:p>
        </w:tc>
        <w:tc>
          <w:tcPr>
            <w:tcW w:w="716" w:type="dxa"/>
          </w:tcPr>
          <w:p w:rsidR="00A04610" w:rsidRPr="00D01E52" w:rsidRDefault="00A04610" w:rsidP="00ED7E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t>902</w:t>
            </w:r>
          </w:p>
        </w:tc>
        <w:tc>
          <w:tcPr>
            <w:tcW w:w="851" w:type="dxa"/>
          </w:tcPr>
          <w:p w:rsidR="00A04610" w:rsidRPr="00D01E52" w:rsidRDefault="00A04610" w:rsidP="00ED7E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D01E5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X</w:t>
            </w:r>
          </w:p>
        </w:tc>
        <w:tc>
          <w:tcPr>
            <w:tcW w:w="708" w:type="dxa"/>
          </w:tcPr>
          <w:p w:rsidR="00A04610" w:rsidRPr="00D01E52" w:rsidRDefault="00A04610" w:rsidP="00ED7E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D01E5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X</w:t>
            </w:r>
          </w:p>
        </w:tc>
        <w:tc>
          <w:tcPr>
            <w:tcW w:w="709" w:type="dxa"/>
          </w:tcPr>
          <w:p w:rsidR="00A04610" w:rsidRPr="00D01E52" w:rsidRDefault="00A04610" w:rsidP="00ED7E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D01E5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X</w:t>
            </w:r>
          </w:p>
        </w:tc>
        <w:tc>
          <w:tcPr>
            <w:tcW w:w="844" w:type="dxa"/>
          </w:tcPr>
          <w:p w:rsidR="00A04610" w:rsidRPr="00D01E52" w:rsidRDefault="00A04610" w:rsidP="00ED7EDF">
            <w:pPr>
              <w:spacing w:after="200" w:line="276" w:lineRule="auto"/>
              <w:jc w:val="center"/>
              <w:rPr>
                <w:color w:val="000000"/>
                <w:spacing w:val="-20"/>
                <w:szCs w:val="28"/>
                <w:lang w:eastAsia="en-US"/>
              </w:rPr>
            </w:pPr>
            <w:r w:rsidRPr="00D01E52">
              <w:rPr>
                <w:color w:val="000000"/>
                <w:spacing w:val="-20"/>
                <w:szCs w:val="28"/>
              </w:rPr>
              <w:t>0</w:t>
            </w:r>
          </w:p>
        </w:tc>
        <w:tc>
          <w:tcPr>
            <w:tcW w:w="1141" w:type="dxa"/>
          </w:tcPr>
          <w:p w:rsidR="00A04610" w:rsidRPr="00D01E52" w:rsidRDefault="00A04610" w:rsidP="00ED7EDF">
            <w:pPr>
              <w:spacing w:after="200" w:line="276" w:lineRule="auto"/>
              <w:jc w:val="center"/>
              <w:rPr>
                <w:color w:val="000000"/>
                <w:spacing w:val="-20"/>
                <w:szCs w:val="28"/>
                <w:lang w:eastAsia="en-US"/>
              </w:rPr>
            </w:pPr>
            <w:r w:rsidRPr="00D01E52">
              <w:rPr>
                <w:color w:val="000000"/>
                <w:spacing w:val="-20"/>
                <w:szCs w:val="28"/>
              </w:rPr>
              <w:t>0</w:t>
            </w:r>
          </w:p>
        </w:tc>
        <w:tc>
          <w:tcPr>
            <w:tcW w:w="992" w:type="dxa"/>
          </w:tcPr>
          <w:p w:rsidR="00A04610" w:rsidRPr="00D01E52" w:rsidRDefault="00A04610" w:rsidP="00ED7EDF">
            <w:pPr>
              <w:spacing w:after="200" w:line="276" w:lineRule="auto"/>
              <w:jc w:val="center"/>
              <w:rPr>
                <w:color w:val="000000"/>
                <w:spacing w:val="-20"/>
                <w:szCs w:val="28"/>
                <w:lang w:eastAsia="en-US"/>
              </w:rPr>
            </w:pPr>
            <w:r w:rsidRPr="00D01E52">
              <w:rPr>
                <w:color w:val="000000"/>
                <w:spacing w:val="-20"/>
                <w:szCs w:val="28"/>
              </w:rPr>
              <w:t>0</w:t>
            </w:r>
          </w:p>
        </w:tc>
        <w:tc>
          <w:tcPr>
            <w:tcW w:w="850" w:type="dxa"/>
          </w:tcPr>
          <w:p w:rsidR="00A04610" w:rsidRPr="00D01E52" w:rsidRDefault="00A04610" w:rsidP="00ED7EDF">
            <w:pPr>
              <w:spacing w:after="200" w:line="276" w:lineRule="auto"/>
              <w:jc w:val="center"/>
              <w:rPr>
                <w:color w:val="000000"/>
                <w:spacing w:val="-20"/>
                <w:szCs w:val="28"/>
                <w:lang w:eastAsia="en-US"/>
              </w:rPr>
            </w:pPr>
            <w:r w:rsidRPr="00D01E52">
              <w:rPr>
                <w:color w:val="000000"/>
                <w:spacing w:val="-20"/>
                <w:szCs w:val="28"/>
              </w:rPr>
              <w:t>0</w:t>
            </w:r>
          </w:p>
        </w:tc>
        <w:tc>
          <w:tcPr>
            <w:tcW w:w="993" w:type="dxa"/>
          </w:tcPr>
          <w:p w:rsidR="00A04610" w:rsidRPr="00D01E52" w:rsidRDefault="00A04610" w:rsidP="00ED7EDF">
            <w:pPr>
              <w:spacing w:after="200" w:line="276" w:lineRule="auto"/>
              <w:jc w:val="center"/>
              <w:rPr>
                <w:color w:val="000000"/>
                <w:spacing w:val="-20"/>
                <w:szCs w:val="28"/>
                <w:lang w:eastAsia="en-US"/>
              </w:rPr>
            </w:pPr>
            <w:r w:rsidRPr="00D01E52">
              <w:rPr>
                <w:color w:val="000000"/>
                <w:spacing w:val="-20"/>
                <w:szCs w:val="28"/>
              </w:rPr>
              <w:t>0</w:t>
            </w:r>
          </w:p>
        </w:tc>
        <w:tc>
          <w:tcPr>
            <w:tcW w:w="850" w:type="dxa"/>
          </w:tcPr>
          <w:p w:rsidR="00A04610" w:rsidRPr="00D01E52" w:rsidRDefault="00A04610" w:rsidP="00ED7EDF">
            <w:pPr>
              <w:spacing w:after="200" w:line="276" w:lineRule="auto"/>
              <w:jc w:val="center"/>
              <w:rPr>
                <w:color w:val="000000"/>
                <w:spacing w:val="-20"/>
                <w:szCs w:val="28"/>
                <w:lang w:eastAsia="en-US"/>
              </w:rPr>
            </w:pPr>
            <w:r w:rsidRPr="00D01E52">
              <w:rPr>
                <w:color w:val="000000"/>
                <w:spacing w:val="-20"/>
                <w:szCs w:val="28"/>
              </w:rPr>
              <w:t>0</w:t>
            </w:r>
          </w:p>
        </w:tc>
        <w:tc>
          <w:tcPr>
            <w:tcW w:w="928" w:type="dxa"/>
          </w:tcPr>
          <w:p w:rsidR="00A04610" w:rsidRPr="00D01E52" w:rsidRDefault="00A04610" w:rsidP="00ED7EDF">
            <w:pPr>
              <w:spacing w:after="200" w:line="276" w:lineRule="auto"/>
              <w:jc w:val="center"/>
              <w:rPr>
                <w:color w:val="000000"/>
                <w:spacing w:val="-20"/>
                <w:szCs w:val="28"/>
                <w:lang w:eastAsia="en-US"/>
              </w:rPr>
            </w:pPr>
            <w:r w:rsidRPr="00D01E52">
              <w:rPr>
                <w:color w:val="000000"/>
                <w:spacing w:val="-20"/>
                <w:szCs w:val="28"/>
              </w:rPr>
              <w:t>0</w:t>
            </w:r>
          </w:p>
        </w:tc>
      </w:tr>
      <w:tr w:rsidR="00A04610" w:rsidRPr="00D01E52" w:rsidTr="00AF1727">
        <w:tc>
          <w:tcPr>
            <w:tcW w:w="1418" w:type="dxa"/>
            <w:vAlign w:val="center"/>
          </w:tcPr>
          <w:p w:rsidR="00A04610" w:rsidRPr="00D01E52" w:rsidRDefault="00A04610" w:rsidP="00D01E5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t>Основное мероприятие 1.4.</w:t>
            </w:r>
          </w:p>
          <w:p w:rsidR="00A04610" w:rsidRPr="00D01E52" w:rsidRDefault="00A04610" w:rsidP="00D01E5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A04610" w:rsidRPr="00D01E52" w:rsidRDefault="00D01E52" w:rsidP="00ED7EDF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</w:rPr>
              <w:t>Повышение престижа муници</w:t>
            </w:r>
            <w:r w:rsidR="00A04610" w:rsidRPr="00D01E52">
              <w:rPr>
                <w:color w:val="000000"/>
                <w:szCs w:val="28"/>
              </w:rPr>
              <w:t>пальной службы, укрепление кадрового потенциала органов местного самоуправления</w:t>
            </w:r>
          </w:p>
        </w:tc>
        <w:tc>
          <w:tcPr>
            <w:tcW w:w="1417" w:type="dxa"/>
          </w:tcPr>
          <w:p w:rsidR="00A04610" w:rsidRPr="00D01E52" w:rsidRDefault="00A04610" w:rsidP="00ED7EDF">
            <w:r w:rsidRPr="00D01E52">
              <w:rPr>
                <w:color w:val="000000"/>
                <w:szCs w:val="28"/>
              </w:rPr>
              <w:t>Отдел по общим вопросам</w:t>
            </w:r>
          </w:p>
        </w:tc>
        <w:tc>
          <w:tcPr>
            <w:tcW w:w="716" w:type="dxa"/>
          </w:tcPr>
          <w:p w:rsidR="00A04610" w:rsidRPr="00D01E52" w:rsidRDefault="00A04610" w:rsidP="00ED7E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  <w:lang w:eastAsia="en-US"/>
              </w:rPr>
              <w:t>902</w:t>
            </w:r>
          </w:p>
        </w:tc>
        <w:tc>
          <w:tcPr>
            <w:tcW w:w="851" w:type="dxa"/>
          </w:tcPr>
          <w:p w:rsidR="00A04610" w:rsidRPr="00D01E52" w:rsidRDefault="00A04610" w:rsidP="00ED7E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D01E5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X</w:t>
            </w:r>
          </w:p>
        </w:tc>
        <w:tc>
          <w:tcPr>
            <w:tcW w:w="708" w:type="dxa"/>
          </w:tcPr>
          <w:p w:rsidR="00A04610" w:rsidRPr="00D01E52" w:rsidRDefault="00A04610" w:rsidP="00ED7E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D01E5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X</w:t>
            </w:r>
          </w:p>
        </w:tc>
        <w:tc>
          <w:tcPr>
            <w:tcW w:w="709" w:type="dxa"/>
          </w:tcPr>
          <w:p w:rsidR="00A04610" w:rsidRPr="00D01E52" w:rsidRDefault="00A04610" w:rsidP="00ED7E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D01E5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X</w:t>
            </w:r>
          </w:p>
        </w:tc>
        <w:tc>
          <w:tcPr>
            <w:tcW w:w="844" w:type="dxa"/>
          </w:tcPr>
          <w:p w:rsidR="00A04610" w:rsidRPr="00D01E52" w:rsidRDefault="00A04610" w:rsidP="00ED7ED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pacing w:val="-20"/>
                <w:szCs w:val="28"/>
                <w:lang w:eastAsia="en-US"/>
              </w:rPr>
            </w:pPr>
            <w:r w:rsidRPr="00D01E52">
              <w:rPr>
                <w:color w:val="000000"/>
                <w:spacing w:val="-20"/>
                <w:szCs w:val="28"/>
              </w:rPr>
              <w:t>0</w:t>
            </w:r>
          </w:p>
        </w:tc>
        <w:tc>
          <w:tcPr>
            <w:tcW w:w="1141" w:type="dxa"/>
          </w:tcPr>
          <w:p w:rsidR="00A04610" w:rsidRPr="00D01E52" w:rsidRDefault="00511AC7" w:rsidP="00ED7ED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pacing w:val="-20"/>
                <w:szCs w:val="28"/>
                <w:lang w:eastAsia="en-US"/>
              </w:rPr>
            </w:pPr>
            <w:r w:rsidRPr="00D01E52">
              <w:rPr>
                <w:color w:val="000000"/>
                <w:spacing w:val="-20"/>
                <w:szCs w:val="28"/>
              </w:rPr>
              <w:t>1,6</w:t>
            </w:r>
          </w:p>
        </w:tc>
        <w:tc>
          <w:tcPr>
            <w:tcW w:w="992" w:type="dxa"/>
          </w:tcPr>
          <w:p w:rsidR="00A04610" w:rsidRPr="00D01E52" w:rsidRDefault="001257CE" w:rsidP="00ED7ED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pacing w:val="-20"/>
                <w:szCs w:val="28"/>
                <w:lang w:eastAsia="en-US"/>
              </w:rPr>
            </w:pPr>
            <w:r w:rsidRPr="00D01E52">
              <w:rPr>
                <w:color w:val="000000"/>
                <w:spacing w:val="-20"/>
                <w:szCs w:val="28"/>
              </w:rPr>
              <w:t>4,8</w:t>
            </w:r>
          </w:p>
        </w:tc>
        <w:tc>
          <w:tcPr>
            <w:tcW w:w="850" w:type="dxa"/>
          </w:tcPr>
          <w:p w:rsidR="00A04610" w:rsidRPr="00D01E52" w:rsidRDefault="00E510B0" w:rsidP="00ED7ED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pacing w:val="-20"/>
                <w:szCs w:val="28"/>
                <w:lang w:eastAsia="en-US"/>
              </w:rPr>
            </w:pPr>
            <w:r w:rsidRPr="00D01E52">
              <w:rPr>
                <w:color w:val="000000"/>
                <w:spacing w:val="-20"/>
                <w:szCs w:val="28"/>
              </w:rPr>
              <w:t>9,6</w:t>
            </w:r>
          </w:p>
        </w:tc>
        <w:tc>
          <w:tcPr>
            <w:tcW w:w="993" w:type="dxa"/>
          </w:tcPr>
          <w:p w:rsidR="00A04610" w:rsidRPr="00D01E52" w:rsidRDefault="00E510B0" w:rsidP="00ED7ED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pacing w:val="-20"/>
                <w:szCs w:val="28"/>
                <w:lang w:eastAsia="en-US"/>
              </w:rPr>
            </w:pPr>
            <w:r w:rsidRPr="00D01E52">
              <w:rPr>
                <w:color w:val="000000"/>
                <w:spacing w:val="-20"/>
                <w:szCs w:val="28"/>
              </w:rPr>
              <w:t>9,6</w:t>
            </w:r>
          </w:p>
        </w:tc>
        <w:tc>
          <w:tcPr>
            <w:tcW w:w="850" w:type="dxa"/>
          </w:tcPr>
          <w:p w:rsidR="00A04610" w:rsidRPr="00D01E52" w:rsidRDefault="00E510B0" w:rsidP="00ED7ED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pacing w:val="-20"/>
                <w:szCs w:val="28"/>
                <w:lang w:eastAsia="en-US"/>
              </w:rPr>
            </w:pPr>
            <w:r w:rsidRPr="00D01E52">
              <w:rPr>
                <w:color w:val="000000"/>
                <w:spacing w:val="-20"/>
                <w:szCs w:val="28"/>
              </w:rPr>
              <w:t>9,6</w:t>
            </w:r>
          </w:p>
        </w:tc>
        <w:tc>
          <w:tcPr>
            <w:tcW w:w="928" w:type="dxa"/>
          </w:tcPr>
          <w:p w:rsidR="00A04610" w:rsidRPr="00D01E52" w:rsidRDefault="00E510B0" w:rsidP="00ED7ED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pacing w:val="-20"/>
                <w:szCs w:val="28"/>
                <w:lang w:eastAsia="en-US"/>
              </w:rPr>
            </w:pPr>
            <w:r w:rsidRPr="00D01E52">
              <w:rPr>
                <w:color w:val="000000"/>
                <w:spacing w:val="-20"/>
                <w:szCs w:val="28"/>
              </w:rPr>
              <w:t>9,6</w:t>
            </w:r>
          </w:p>
        </w:tc>
      </w:tr>
      <w:tr w:rsidR="00A04610" w:rsidRPr="00D01E52" w:rsidTr="00AF1727">
        <w:trPr>
          <w:trHeight w:val="428"/>
        </w:trPr>
        <w:tc>
          <w:tcPr>
            <w:tcW w:w="1418" w:type="dxa"/>
            <w:vAlign w:val="center"/>
          </w:tcPr>
          <w:p w:rsidR="00A04610" w:rsidRPr="00D01E52" w:rsidRDefault="00A04610" w:rsidP="00D01E52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Основное мероприятие 1.5.</w:t>
            </w:r>
          </w:p>
        </w:tc>
        <w:tc>
          <w:tcPr>
            <w:tcW w:w="2977" w:type="dxa"/>
          </w:tcPr>
          <w:p w:rsidR="00A04610" w:rsidRPr="00D01E52" w:rsidRDefault="00A04610" w:rsidP="00ED7EDF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Капитальный ремонт здания Администрации Кашарского района</w:t>
            </w:r>
          </w:p>
        </w:tc>
        <w:tc>
          <w:tcPr>
            <w:tcW w:w="1417" w:type="dxa"/>
          </w:tcPr>
          <w:p w:rsidR="00A04610" w:rsidRPr="00D01E52" w:rsidRDefault="00A04610" w:rsidP="00477788">
            <w:pPr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Отдел по общим вопросам</w:t>
            </w:r>
            <w:r w:rsidR="00477788">
              <w:rPr>
                <w:color w:val="000000"/>
                <w:szCs w:val="28"/>
              </w:rPr>
              <w:t xml:space="preserve">, МКУ «Отдел заказчика» </w:t>
            </w:r>
          </w:p>
        </w:tc>
        <w:tc>
          <w:tcPr>
            <w:tcW w:w="716" w:type="dxa"/>
          </w:tcPr>
          <w:p w:rsidR="00A04610" w:rsidRPr="00D01E52" w:rsidRDefault="00A04610" w:rsidP="00ED7E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  <w:lang w:eastAsia="en-US"/>
              </w:rPr>
              <w:t>902</w:t>
            </w:r>
          </w:p>
        </w:tc>
        <w:tc>
          <w:tcPr>
            <w:tcW w:w="851" w:type="dxa"/>
          </w:tcPr>
          <w:p w:rsidR="00A04610" w:rsidRPr="00D01E52" w:rsidRDefault="00A04610" w:rsidP="00ED7E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D01E5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Х</w:t>
            </w:r>
          </w:p>
        </w:tc>
        <w:tc>
          <w:tcPr>
            <w:tcW w:w="708" w:type="dxa"/>
          </w:tcPr>
          <w:p w:rsidR="00A04610" w:rsidRPr="00D01E52" w:rsidRDefault="00A04610" w:rsidP="00ED7E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D01E5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Х</w:t>
            </w:r>
          </w:p>
        </w:tc>
        <w:tc>
          <w:tcPr>
            <w:tcW w:w="709" w:type="dxa"/>
          </w:tcPr>
          <w:p w:rsidR="00A04610" w:rsidRPr="00D01E52" w:rsidRDefault="00A04610" w:rsidP="00ED7E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D01E5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Х</w:t>
            </w:r>
          </w:p>
        </w:tc>
        <w:tc>
          <w:tcPr>
            <w:tcW w:w="844" w:type="dxa"/>
          </w:tcPr>
          <w:p w:rsidR="00A04610" w:rsidRPr="00D01E52" w:rsidRDefault="00A04610" w:rsidP="00ED7ED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pacing w:val="-20"/>
                <w:szCs w:val="28"/>
              </w:rPr>
            </w:pPr>
            <w:r w:rsidRPr="00D01E52">
              <w:rPr>
                <w:color w:val="000000"/>
                <w:spacing w:val="-20"/>
                <w:szCs w:val="28"/>
              </w:rPr>
              <w:t>362,1</w:t>
            </w:r>
          </w:p>
        </w:tc>
        <w:tc>
          <w:tcPr>
            <w:tcW w:w="1141" w:type="dxa"/>
          </w:tcPr>
          <w:p w:rsidR="00A04610" w:rsidRPr="00D01E52" w:rsidRDefault="00454889" w:rsidP="00ED7ED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pacing w:val="-20"/>
                <w:szCs w:val="28"/>
              </w:rPr>
            </w:pPr>
            <w:r w:rsidRPr="00D01E52">
              <w:rPr>
                <w:color w:val="000000"/>
                <w:spacing w:val="-20"/>
                <w:szCs w:val="28"/>
              </w:rPr>
              <w:t>29 944,1</w:t>
            </w:r>
          </w:p>
        </w:tc>
        <w:tc>
          <w:tcPr>
            <w:tcW w:w="992" w:type="dxa"/>
          </w:tcPr>
          <w:p w:rsidR="00A04610" w:rsidRPr="00D01E52" w:rsidRDefault="009455CD" w:rsidP="00ED7ED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pacing w:val="-20"/>
                <w:szCs w:val="28"/>
              </w:rPr>
            </w:pPr>
            <w:r w:rsidRPr="00D01E52">
              <w:rPr>
                <w:color w:val="000000"/>
                <w:spacing w:val="-20"/>
                <w:szCs w:val="28"/>
              </w:rPr>
              <w:t>626,3</w:t>
            </w:r>
          </w:p>
        </w:tc>
        <w:tc>
          <w:tcPr>
            <w:tcW w:w="850" w:type="dxa"/>
          </w:tcPr>
          <w:p w:rsidR="00A04610" w:rsidRPr="00D01E52" w:rsidRDefault="00A04610" w:rsidP="00ED7ED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pacing w:val="-20"/>
                <w:szCs w:val="28"/>
              </w:rPr>
            </w:pPr>
            <w:r w:rsidRPr="00D01E52">
              <w:rPr>
                <w:color w:val="000000"/>
                <w:spacing w:val="-20"/>
                <w:szCs w:val="28"/>
              </w:rPr>
              <w:t>0</w:t>
            </w:r>
          </w:p>
        </w:tc>
        <w:tc>
          <w:tcPr>
            <w:tcW w:w="993" w:type="dxa"/>
          </w:tcPr>
          <w:p w:rsidR="00A04610" w:rsidRPr="00D01E52" w:rsidRDefault="00A04610" w:rsidP="00ED7ED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pacing w:val="-20"/>
                <w:szCs w:val="28"/>
              </w:rPr>
            </w:pPr>
            <w:r w:rsidRPr="00D01E52">
              <w:rPr>
                <w:color w:val="000000"/>
                <w:spacing w:val="-20"/>
                <w:szCs w:val="28"/>
              </w:rPr>
              <w:t>0</w:t>
            </w:r>
          </w:p>
        </w:tc>
        <w:tc>
          <w:tcPr>
            <w:tcW w:w="850" w:type="dxa"/>
          </w:tcPr>
          <w:p w:rsidR="00A04610" w:rsidRPr="00D01E52" w:rsidRDefault="00A04610" w:rsidP="00ED7ED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pacing w:val="-20"/>
                <w:szCs w:val="28"/>
              </w:rPr>
            </w:pPr>
            <w:r w:rsidRPr="00D01E52">
              <w:rPr>
                <w:color w:val="000000"/>
                <w:spacing w:val="-20"/>
                <w:szCs w:val="28"/>
              </w:rPr>
              <w:t>0</w:t>
            </w:r>
          </w:p>
        </w:tc>
        <w:tc>
          <w:tcPr>
            <w:tcW w:w="928" w:type="dxa"/>
          </w:tcPr>
          <w:p w:rsidR="00A04610" w:rsidRPr="00D01E52" w:rsidRDefault="00A04610" w:rsidP="00ED7ED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pacing w:val="-20"/>
                <w:szCs w:val="28"/>
              </w:rPr>
            </w:pPr>
            <w:r w:rsidRPr="00D01E52">
              <w:rPr>
                <w:color w:val="000000"/>
                <w:spacing w:val="-20"/>
                <w:szCs w:val="28"/>
              </w:rPr>
              <w:t>0</w:t>
            </w:r>
          </w:p>
        </w:tc>
      </w:tr>
      <w:tr w:rsidR="00D01E52" w:rsidRPr="00D01E52" w:rsidTr="00AF1727">
        <w:tc>
          <w:tcPr>
            <w:tcW w:w="1418" w:type="dxa"/>
            <w:vAlign w:val="center"/>
          </w:tcPr>
          <w:p w:rsidR="00D01E52" w:rsidRPr="00D01E52" w:rsidRDefault="00D01E52" w:rsidP="00D01E5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 xml:space="preserve">Основное мероприятие </w:t>
            </w:r>
            <w:r w:rsidRPr="00D01E52">
              <w:rPr>
                <w:color w:val="000000"/>
                <w:szCs w:val="28"/>
              </w:rPr>
              <w:lastRenderedPageBreak/>
              <w:t>1.6.</w:t>
            </w:r>
          </w:p>
        </w:tc>
        <w:tc>
          <w:tcPr>
            <w:tcW w:w="2977" w:type="dxa"/>
          </w:tcPr>
          <w:p w:rsidR="00D01E52" w:rsidRPr="00D01E52" w:rsidRDefault="00AF1727" w:rsidP="00ED7EDF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lastRenderedPageBreak/>
              <w:t xml:space="preserve">Проведение ремонтных работ на объекте: </w:t>
            </w:r>
            <w:r>
              <w:rPr>
                <w:color w:val="000000"/>
                <w:szCs w:val="28"/>
              </w:rPr>
              <w:lastRenderedPageBreak/>
              <w:t>«Благоустройство территории, прилегающей к зданию Администрации Кашарского района» при окончании капитального ремонта.</w:t>
            </w:r>
          </w:p>
        </w:tc>
        <w:tc>
          <w:tcPr>
            <w:tcW w:w="1417" w:type="dxa"/>
          </w:tcPr>
          <w:p w:rsidR="00D01E52" w:rsidRPr="00D01E52" w:rsidRDefault="00AF1727" w:rsidP="00477788">
            <w:pPr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lastRenderedPageBreak/>
              <w:t xml:space="preserve">Отдел по общим </w:t>
            </w:r>
            <w:r w:rsidRPr="00D01E52">
              <w:rPr>
                <w:color w:val="000000"/>
                <w:szCs w:val="28"/>
              </w:rPr>
              <w:lastRenderedPageBreak/>
              <w:t>вопросам</w:t>
            </w:r>
            <w:r w:rsidR="00477788">
              <w:rPr>
                <w:color w:val="000000"/>
                <w:szCs w:val="28"/>
              </w:rPr>
              <w:t>, МКУ «Отдел заказчика»</w:t>
            </w:r>
          </w:p>
        </w:tc>
        <w:tc>
          <w:tcPr>
            <w:tcW w:w="716" w:type="dxa"/>
          </w:tcPr>
          <w:p w:rsidR="00D01E52" w:rsidRPr="00D01E52" w:rsidRDefault="00D01E52" w:rsidP="00ED7E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851" w:type="dxa"/>
          </w:tcPr>
          <w:p w:rsidR="00D01E52" w:rsidRPr="00D01E52" w:rsidRDefault="00AF1727" w:rsidP="00ED7E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Х</w:t>
            </w:r>
          </w:p>
        </w:tc>
        <w:tc>
          <w:tcPr>
            <w:tcW w:w="708" w:type="dxa"/>
          </w:tcPr>
          <w:p w:rsidR="00D01E52" w:rsidRPr="00D01E52" w:rsidRDefault="00AF1727" w:rsidP="00ED7E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Х</w:t>
            </w:r>
          </w:p>
        </w:tc>
        <w:tc>
          <w:tcPr>
            <w:tcW w:w="709" w:type="dxa"/>
          </w:tcPr>
          <w:p w:rsidR="00D01E52" w:rsidRPr="00D01E52" w:rsidRDefault="00AF1727" w:rsidP="00ED7E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Х</w:t>
            </w:r>
          </w:p>
        </w:tc>
        <w:tc>
          <w:tcPr>
            <w:tcW w:w="844" w:type="dxa"/>
          </w:tcPr>
          <w:p w:rsidR="00D01E52" w:rsidRPr="00D01E52" w:rsidRDefault="00AF1727" w:rsidP="00ED7ED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pacing w:val="-20"/>
                <w:szCs w:val="28"/>
              </w:rPr>
            </w:pPr>
            <w:r>
              <w:rPr>
                <w:color w:val="000000"/>
                <w:spacing w:val="-20"/>
                <w:szCs w:val="28"/>
              </w:rPr>
              <w:t>0</w:t>
            </w:r>
          </w:p>
        </w:tc>
        <w:tc>
          <w:tcPr>
            <w:tcW w:w="1141" w:type="dxa"/>
          </w:tcPr>
          <w:p w:rsidR="00D01E52" w:rsidRPr="00D01E52" w:rsidRDefault="00AF1727" w:rsidP="00ED7ED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pacing w:val="-20"/>
                <w:szCs w:val="28"/>
              </w:rPr>
            </w:pPr>
            <w:r>
              <w:rPr>
                <w:color w:val="000000"/>
                <w:spacing w:val="-20"/>
                <w:szCs w:val="28"/>
              </w:rPr>
              <w:t>0</w:t>
            </w:r>
          </w:p>
        </w:tc>
        <w:tc>
          <w:tcPr>
            <w:tcW w:w="992" w:type="dxa"/>
          </w:tcPr>
          <w:p w:rsidR="00D01E52" w:rsidRPr="00D01E52" w:rsidRDefault="00AF1727" w:rsidP="00ED7ED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pacing w:val="-20"/>
                <w:szCs w:val="28"/>
              </w:rPr>
            </w:pPr>
            <w:r>
              <w:rPr>
                <w:color w:val="000000"/>
                <w:spacing w:val="-20"/>
                <w:szCs w:val="28"/>
              </w:rPr>
              <w:t>0</w:t>
            </w:r>
          </w:p>
        </w:tc>
        <w:tc>
          <w:tcPr>
            <w:tcW w:w="850" w:type="dxa"/>
          </w:tcPr>
          <w:p w:rsidR="00D01E52" w:rsidRPr="00D01E52" w:rsidRDefault="00AF1727" w:rsidP="00ED7ED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pacing w:val="-20"/>
                <w:szCs w:val="28"/>
              </w:rPr>
            </w:pPr>
            <w:r>
              <w:rPr>
                <w:color w:val="000000"/>
                <w:spacing w:val="-20"/>
                <w:szCs w:val="28"/>
              </w:rPr>
              <w:t>299,9</w:t>
            </w:r>
          </w:p>
        </w:tc>
        <w:tc>
          <w:tcPr>
            <w:tcW w:w="993" w:type="dxa"/>
          </w:tcPr>
          <w:p w:rsidR="00D01E52" w:rsidRPr="00D01E52" w:rsidRDefault="00AF1727" w:rsidP="00ED7ED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pacing w:val="-20"/>
                <w:szCs w:val="28"/>
              </w:rPr>
            </w:pPr>
            <w:r>
              <w:rPr>
                <w:color w:val="000000"/>
                <w:spacing w:val="-20"/>
                <w:szCs w:val="28"/>
              </w:rPr>
              <w:t>0</w:t>
            </w:r>
          </w:p>
        </w:tc>
        <w:tc>
          <w:tcPr>
            <w:tcW w:w="850" w:type="dxa"/>
          </w:tcPr>
          <w:p w:rsidR="00D01E52" w:rsidRPr="00D01E52" w:rsidRDefault="00AF1727" w:rsidP="00ED7ED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pacing w:val="-20"/>
                <w:szCs w:val="28"/>
              </w:rPr>
            </w:pPr>
            <w:r>
              <w:rPr>
                <w:color w:val="000000"/>
                <w:spacing w:val="-20"/>
                <w:szCs w:val="28"/>
              </w:rPr>
              <w:t>0</w:t>
            </w:r>
          </w:p>
        </w:tc>
        <w:tc>
          <w:tcPr>
            <w:tcW w:w="928" w:type="dxa"/>
          </w:tcPr>
          <w:p w:rsidR="00D01E52" w:rsidRPr="00D01E52" w:rsidRDefault="00AF1727" w:rsidP="00ED7ED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pacing w:val="-20"/>
                <w:szCs w:val="28"/>
              </w:rPr>
            </w:pPr>
            <w:r>
              <w:rPr>
                <w:color w:val="000000"/>
                <w:spacing w:val="-20"/>
                <w:szCs w:val="28"/>
              </w:rPr>
              <w:t>0</w:t>
            </w:r>
          </w:p>
        </w:tc>
      </w:tr>
    </w:tbl>
    <w:p w:rsidR="00A04610" w:rsidRDefault="00A04610" w:rsidP="00A04610">
      <w:pPr>
        <w:widowControl w:val="0"/>
        <w:tabs>
          <w:tab w:val="left" w:pos="9610"/>
        </w:tabs>
        <w:autoSpaceDE w:val="0"/>
        <w:autoSpaceDN w:val="0"/>
        <w:adjustRightInd w:val="0"/>
        <w:ind w:left="11199"/>
        <w:jc w:val="center"/>
        <w:rPr>
          <w:color w:val="000000"/>
          <w:sz w:val="28"/>
          <w:szCs w:val="28"/>
          <w:lang w:eastAsia="en-US"/>
        </w:rPr>
      </w:pPr>
    </w:p>
    <w:p w:rsidR="00A04610" w:rsidRDefault="00A04610" w:rsidP="00A04610">
      <w:pPr>
        <w:widowControl w:val="0"/>
        <w:tabs>
          <w:tab w:val="left" w:pos="9610"/>
        </w:tabs>
        <w:autoSpaceDE w:val="0"/>
        <w:autoSpaceDN w:val="0"/>
        <w:adjustRightInd w:val="0"/>
        <w:ind w:left="11199"/>
        <w:jc w:val="center"/>
        <w:rPr>
          <w:color w:val="000000"/>
          <w:sz w:val="28"/>
          <w:szCs w:val="28"/>
          <w:lang w:eastAsia="en-US"/>
        </w:rPr>
      </w:pPr>
    </w:p>
    <w:p w:rsidR="00F6246A" w:rsidRDefault="00F6246A" w:rsidP="00A04610">
      <w:pPr>
        <w:widowControl w:val="0"/>
        <w:tabs>
          <w:tab w:val="left" w:pos="9610"/>
        </w:tabs>
        <w:autoSpaceDE w:val="0"/>
        <w:autoSpaceDN w:val="0"/>
        <w:adjustRightInd w:val="0"/>
        <w:ind w:left="11199"/>
        <w:jc w:val="center"/>
        <w:rPr>
          <w:color w:val="000000"/>
          <w:sz w:val="28"/>
          <w:szCs w:val="28"/>
          <w:lang w:eastAsia="en-US"/>
        </w:rPr>
      </w:pPr>
    </w:p>
    <w:p w:rsidR="00F6246A" w:rsidRPr="00F824D8" w:rsidRDefault="00692F4C" w:rsidP="00F6246A">
      <w:pPr>
        <w:pStyle w:val="af1"/>
        <w:ind w:firstLine="85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И.о. н</w:t>
      </w:r>
      <w:r w:rsidR="00F6246A" w:rsidRPr="00F824D8">
        <w:rPr>
          <w:rFonts w:ascii="Times New Roman" w:hAnsi="Times New Roman"/>
          <w:sz w:val="28"/>
          <w:szCs w:val="28"/>
          <w:lang w:val="ru-RU"/>
        </w:rPr>
        <w:t>ачальник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="00F6246A" w:rsidRPr="00F824D8">
        <w:rPr>
          <w:rFonts w:ascii="Times New Roman" w:hAnsi="Times New Roman"/>
          <w:sz w:val="28"/>
          <w:szCs w:val="28"/>
          <w:lang w:val="ru-RU"/>
        </w:rPr>
        <w:t xml:space="preserve"> отдела</w:t>
      </w:r>
    </w:p>
    <w:p w:rsidR="00F6246A" w:rsidRPr="00F6246A" w:rsidRDefault="00F6246A" w:rsidP="00F6246A">
      <w:pPr>
        <w:pStyle w:val="af1"/>
        <w:ind w:firstLine="852"/>
        <w:rPr>
          <w:rFonts w:ascii="Times New Roman" w:hAnsi="Times New Roman"/>
          <w:sz w:val="28"/>
          <w:szCs w:val="28"/>
          <w:lang w:val="ru-RU"/>
        </w:rPr>
      </w:pPr>
      <w:r w:rsidRPr="00F6246A">
        <w:rPr>
          <w:rFonts w:ascii="Times New Roman" w:hAnsi="Times New Roman"/>
          <w:sz w:val="28"/>
          <w:szCs w:val="28"/>
          <w:lang w:val="ru-RU"/>
        </w:rPr>
        <w:t xml:space="preserve">по общим </w:t>
      </w:r>
      <w:r w:rsidR="00F824D8">
        <w:rPr>
          <w:rFonts w:ascii="Times New Roman" w:hAnsi="Times New Roman"/>
          <w:sz w:val="28"/>
          <w:szCs w:val="28"/>
          <w:lang w:val="ru-RU"/>
        </w:rPr>
        <w:t>вопросам</w:t>
      </w:r>
      <w:r w:rsidR="00F824D8">
        <w:rPr>
          <w:rFonts w:ascii="Times New Roman" w:hAnsi="Times New Roman"/>
          <w:sz w:val="28"/>
          <w:szCs w:val="28"/>
          <w:lang w:val="ru-RU"/>
        </w:rPr>
        <w:tab/>
      </w:r>
      <w:r w:rsidR="00F824D8">
        <w:rPr>
          <w:rFonts w:ascii="Times New Roman" w:hAnsi="Times New Roman"/>
          <w:sz w:val="28"/>
          <w:szCs w:val="28"/>
          <w:lang w:val="ru-RU"/>
        </w:rPr>
        <w:tab/>
      </w:r>
      <w:r w:rsidR="00F824D8">
        <w:rPr>
          <w:rFonts w:ascii="Times New Roman" w:hAnsi="Times New Roman"/>
          <w:sz w:val="28"/>
          <w:szCs w:val="28"/>
          <w:lang w:val="ru-RU"/>
        </w:rPr>
        <w:tab/>
      </w:r>
      <w:r w:rsidR="00F824D8">
        <w:rPr>
          <w:rFonts w:ascii="Times New Roman" w:hAnsi="Times New Roman"/>
          <w:sz w:val="28"/>
          <w:szCs w:val="28"/>
          <w:lang w:val="ru-RU"/>
        </w:rPr>
        <w:tab/>
      </w:r>
      <w:r w:rsidR="00F824D8">
        <w:rPr>
          <w:rFonts w:ascii="Times New Roman" w:hAnsi="Times New Roman"/>
          <w:sz w:val="28"/>
          <w:szCs w:val="28"/>
          <w:lang w:val="ru-RU"/>
        </w:rPr>
        <w:tab/>
      </w:r>
      <w:r w:rsidR="00F824D8">
        <w:rPr>
          <w:rFonts w:ascii="Times New Roman" w:hAnsi="Times New Roman"/>
          <w:sz w:val="28"/>
          <w:szCs w:val="28"/>
          <w:lang w:val="ru-RU"/>
        </w:rPr>
        <w:tab/>
      </w:r>
      <w:r w:rsidR="00F824D8">
        <w:rPr>
          <w:rFonts w:ascii="Times New Roman" w:hAnsi="Times New Roman"/>
          <w:sz w:val="28"/>
          <w:szCs w:val="28"/>
          <w:lang w:val="ru-RU"/>
        </w:rPr>
        <w:tab/>
      </w:r>
      <w:r w:rsidR="00F824D8">
        <w:rPr>
          <w:rFonts w:ascii="Times New Roman" w:hAnsi="Times New Roman"/>
          <w:sz w:val="28"/>
          <w:szCs w:val="28"/>
          <w:lang w:val="ru-RU"/>
        </w:rPr>
        <w:tab/>
      </w:r>
      <w:r w:rsidR="00F824D8">
        <w:rPr>
          <w:rFonts w:ascii="Times New Roman" w:hAnsi="Times New Roman"/>
          <w:sz w:val="28"/>
          <w:szCs w:val="28"/>
          <w:lang w:val="ru-RU"/>
        </w:rPr>
        <w:tab/>
      </w:r>
      <w:r w:rsidR="00F824D8">
        <w:rPr>
          <w:rFonts w:ascii="Times New Roman" w:hAnsi="Times New Roman"/>
          <w:sz w:val="28"/>
          <w:szCs w:val="28"/>
          <w:lang w:val="ru-RU"/>
        </w:rPr>
        <w:tab/>
      </w:r>
      <w:r w:rsidR="00F824D8">
        <w:rPr>
          <w:rFonts w:ascii="Times New Roman" w:hAnsi="Times New Roman"/>
          <w:sz w:val="28"/>
          <w:szCs w:val="28"/>
          <w:lang w:val="ru-RU"/>
        </w:rPr>
        <w:tab/>
      </w:r>
      <w:r w:rsidR="00F824D8">
        <w:rPr>
          <w:rFonts w:ascii="Times New Roman" w:hAnsi="Times New Roman"/>
          <w:sz w:val="28"/>
          <w:szCs w:val="28"/>
          <w:lang w:val="ru-RU"/>
        </w:rPr>
        <w:tab/>
      </w:r>
      <w:r w:rsidR="00692F4C">
        <w:rPr>
          <w:rFonts w:ascii="Times New Roman" w:hAnsi="Times New Roman"/>
          <w:sz w:val="28"/>
          <w:szCs w:val="28"/>
          <w:lang w:val="ru-RU"/>
        </w:rPr>
        <w:t>И.А. Лысенко</w:t>
      </w:r>
    </w:p>
    <w:p w:rsidR="00A04610" w:rsidRDefault="00A04610" w:rsidP="00A04610">
      <w:pPr>
        <w:widowControl w:val="0"/>
        <w:tabs>
          <w:tab w:val="left" w:pos="0"/>
        </w:tabs>
        <w:autoSpaceDE w:val="0"/>
        <w:autoSpaceDN w:val="0"/>
        <w:adjustRightInd w:val="0"/>
        <w:ind w:firstLine="851"/>
        <w:rPr>
          <w:color w:val="000000"/>
          <w:sz w:val="28"/>
          <w:szCs w:val="28"/>
          <w:lang w:eastAsia="en-US"/>
        </w:rPr>
      </w:pPr>
    </w:p>
    <w:p w:rsidR="00A04610" w:rsidRPr="0013069C" w:rsidRDefault="00A04610" w:rsidP="00A04610">
      <w:pPr>
        <w:widowControl w:val="0"/>
        <w:tabs>
          <w:tab w:val="left" w:pos="0"/>
        </w:tabs>
        <w:autoSpaceDE w:val="0"/>
        <w:autoSpaceDN w:val="0"/>
        <w:adjustRightInd w:val="0"/>
        <w:ind w:firstLine="851"/>
        <w:rPr>
          <w:color w:val="000000"/>
          <w:sz w:val="28"/>
          <w:szCs w:val="28"/>
          <w:lang w:eastAsia="en-US"/>
        </w:rPr>
      </w:pPr>
    </w:p>
    <w:p w:rsidR="00A04610" w:rsidRDefault="00A04610" w:rsidP="00A04610">
      <w:pPr>
        <w:widowControl w:val="0"/>
        <w:tabs>
          <w:tab w:val="left" w:pos="0"/>
        </w:tabs>
        <w:autoSpaceDE w:val="0"/>
        <w:autoSpaceDN w:val="0"/>
        <w:adjustRightInd w:val="0"/>
        <w:ind w:firstLine="851"/>
        <w:rPr>
          <w:color w:val="000000"/>
          <w:sz w:val="28"/>
          <w:szCs w:val="28"/>
          <w:lang w:eastAsia="en-US"/>
        </w:rPr>
      </w:pPr>
    </w:p>
    <w:p w:rsidR="00A04610" w:rsidRDefault="00A04610" w:rsidP="00A04610">
      <w:pPr>
        <w:widowControl w:val="0"/>
        <w:tabs>
          <w:tab w:val="left" w:pos="0"/>
        </w:tabs>
        <w:autoSpaceDE w:val="0"/>
        <w:autoSpaceDN w:val="0"/>
        <w:adjustRightInd w:val="0"/>
        <w:ind w:firstLine="851"/>
        <w:rPr>
          <w:color w:val="000000"/>
          <w:sz w:val="28"/>
          <w:szCs w:val="28"/>
          <w:lang w:eastAsia="en-US"/>
        </w:rPr>
      </w:pPr>
    </w:p>
    <w:p w:rsidR="00A04610" w:rsidRDefault="00D01E52" w:rsidP="00D01E52">
      <w:pPr>
        <w:widowControl w:val="0"/>
        <w:tabs>
          <w:tab w:val="left" w:pos="0"/>
        </w:tabs>
        <w:autoSpaceDE w:val="0"/>
        <w:autoSpaceDN w:val="0"/>
        <w:adjustRightInd w:val="0"/>
        <w:ind w:firstLine="851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eastAsia="en-US"/>
        </w:rPr>
        <w:br w:type="page"/>
      </w:r>
      <w:r w:rsidR="00A04610">
        <w:rPr>
          <w:color w:val="000000"/>
          <w:sz w:val="28"/>
          <w:szCs w:val="28"/>
        </w:rPr>
        <w:lastRenderedPageBreak/>
        <w:t>Приложение № 2</w:t>
      </w:r>
    </w:p>
    <w:p w:rsidR="00A04610" w:rsidRDefault="00A04610" w:rsidP="00A04610">
      <w:pPr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</w:t>
      </w:r>
    </w:p>
    <w:p w:rsidR="00A04610" w:rsidRDefault="00A04610" w:rsidP="00A04610">
      <w:pPr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</w:t>
      </w:r>
    </w:p>
    <w:p w:rsidR="00A04610" w:rsidRDefault="00A04610" w:rsidP="00A04610">
      <w:pPr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Кашарского района</w:t>
      </w:r>
    </w:p>
    <w:p w:rsidR="00F824D8" w:rsidRPr="00674113" w:rsidRDefault="00674113" w:rsidP="00D01E52">
      <w:pPr>
        <w:ind w:left="11520" w:firstLine="720"/>
        <w:jc w:val="center"/>
        <w:rPr>
          <w:sz w:val="28"/>
        </w:rPr>
      </w:pPr>
      <w:r>
        <w:rPr>
          <w:color w:val="000000"/>
          <w:sz w:val="28"/>
          <w:szCs w:val="28"/>
        </w:rPr>
        <w:t>о</w:t>
      </w:r>
      <w:r w:rsidR="00C31121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 30.05.2017 </w:t>
      </w:r>
      <w:r w:rsidR="00F824D8">
        <w:rPr>
          <w:sz w:val="28"/>
          <w:lang w:val="en-US"/>
        </w:rPr>
        <w:t>N</w:t>
      </w:r>
      <w:r>
        <w:rPr>
          <w:sz w:val="28"/>
        </w:rPr>
        <w:t xml:space="preserve"> 396</w:t>
      </w:r>
    </w:p>
    <w:p w:rsidR="00F35C43" w:rsidRDefault="00F35C43" w:rsidP="00F35C43">
      <w:pPr>
        <w:widowControl w:val="0"/>
        <w:autoSpaceDE w:val="0"/>
        <w:autoSpaceDN w:val="0"/>
        <w:adjustRightInd w:val="0"/>
        <w:jc w:val="right"/>
        <w:outlineLvl w:val="2"/>
        <w:rPr>
          <w:color w:val="000000"/>
          <w:sz w:val="28"/>
          <w:szCs w:val="28"/>
        </w:rPr>
      </w:pPr>
    </w:p>
    <w:p w:rsidR="00F35C43" w:rsidRDefault="00F35C43" w:rsidP="00F35C43">
      <w:pPr>
        <w:widowControl w:val="0"/>
        <w:autoSpaceDE w:val="0"/>
        <w:autoSpaceDN w:val="0"/>
        <w:adjustRightInd w:val="0"/>
        <w:jc w:val="right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№5</w:t>
      </w:r>
    </w:p>
    <w:p w:rsidR="00F35C43" w:rsidRDefault="00F35C43" w:rsidP="00F35C43">
      <w:pPr>
        <w:widowControl w:val="0"/>
        <w:autoSpaceDE w:val="0"/>
        <w:autoSpaceDN w:val="0"/>
        <w:adjustRightInd w:val="0"/>
        <w:jc w:val="right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к муниципальной программе </w:t>
      </w:r>
    </w:p>
    <w:p w:rsidR="00F35C43" w:rsidRDefault="00F35C43" w:rsidP="00F35C43">
      <w:pPr>
        <w:widowControl w:val="0"/>
        <w:autoSpaceDE w:val="0"/>
        <w:autoSpaceDN w:val="0"/>
        <w:adjustRightInd w:val="0"/>
        <w:jc w:val="right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Кашарского района </w:t>
      </w:r>
    </w:p>
    <w:p w:rsidR="00F35C43" w:rsidRDefault="00F35C43" w:rsidP="00F35C43">
      <w:pPr>
        <w:widowControl w:val="0"/>
        <w:autoSpaceDE w:val="0"/>
        <w:autoSpaceDN w:val="0"/>
        <w:adjustRightInd w:val="0"/>
        <w:jc w:val="right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«Муниципальная политика»</w:t>
      </w:r>
    </w:p>
    <w:p w:rsidR="009455CD" w:rsidRPr="009455CD" w:rsidRDefault="009455CD" w:rsidP="009455CD">
      <w:pPr>
        <w:widowControl w:val="0"/>
        <w:autoSpaceDE w:val="0"/>
        <w:autoSpaceDN w:val="0"/>
        <w:adjustRightInd w:val="0"/>
        <w:jc w:val="center"/>
        <w:outlineLvl w:val="2"/>
        <w:rPr>
          <w:color w:val="000000"/>
          <w:sz w:val="28"/>
          <w:szCs w:val="28"/>
        </w:rPr>
      </w:pPr>
      <w:r w:rsidRPr="009455CD">
        <w:rPr>
          <w:color w:val="000000"/>
          <w:sz w:val="28"/>
          <w:szCs w:val="28"/>
        </w:rPr>
        <w:t>Расходы</w:t>
      </w:r>
    </w:p>
    <w:p w:rsidR="009455CD" w:rsidRPr="009455CD" w:rsidRDefault="009455CD" w:rsidP="009455CD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9455CD">
        <w:rPr>
          <w:color w:val="000000"/>
          <w:sz w:val="28"/>
          <w:szCs w:val="28"/>
        </w:rPr>
        <w:t xml:space="preserve">областного бюджета, федерального бюджета, местных бюджетов </w:t>
      </w:r>
    </w:p>
    <w:p w:rsidR="009455CD" w:rsidRPr="009455CD" w:rsidRDefault="009455CD" w:rsidP="009455CD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9455CD">
        <w:rPr>
          <w:color w:val="000000"/>
          <w:sz w:val="28"/>
          <w:szCs w:val="28"/>
        </w:rPr>
        <w:t xml:space="preserve">и внебюджетных источников на реализацию муниципальной программы </w:t>
      </w:r>
    </w:p>
    <w:p w:rsidR="009455CD" w:rsidRPr="00D01E52" w:rsidRDefault="009455CD" w:rsidP="009455CD">
      <w:pPr>
        <w:widowControl w:val="0"/>
        <w:autoSpaceDE w:val="0"/>
        <w:autoSpaceDN w:val="0"/>
        <w:adjustRightInd w:val="0"/>
        <w:jc w:val="center"/>
        <w:rPr>
          <w:color w:val="000000"/>
          <w:sz w:val="16"/>
          <w:szCs w:val="24"/>
        </w:rPr>
      </w:pPr>
    </w:p>
    <w:tbl>
      <w:tblPr>
        <w:tblW w:w="15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7"/>
        <w:gridCol w:w="2339"/>
        <w:gridCol w:w="2159"/>
        <w:gridCol w:w="1226"/>
        <w:gridCol w:w="1114"/>
        <w:gridCol w:w="1260"/>
        <w:gridCol w:w="1260"/>
        <w:gridCol w:w="1260"/>
        <w:gridCol w:w="1260"/>
        <w:gridCol w:w="1260"/>
      </w:tblGrid>
      <w:tr w:rsidR="009455CD" w:rsidRPr="00D01E52" w:rsidTr="00594400">
        <w:tc>
          <w:tcPr>
            <w:tcW w:w="2268" w:type="dxa"/>
            <w:vMerge w:val="restart"/>
          </w:tcPr>
          <w:p w:rsidR="009455CD" w:rsidRPr="00D01E52" w:rsidRDefault="009455CD" w:rsidP="009455C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t>Статус</w:t>
            </w:r>
          </w:p>
        </w:tc>
        <w:tc>
          <w:tcPr>
            <w:tcW w:w="2340" w:type="dxa"/>
            <w:vMerge w:val="restart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160" w:type="dxa"/>
            <w:vMerge w:val="restart"/>
          </w:tcPr>
          <w:p w:rsidR="009455CD" w:rsidRPr="00D01E52" w:rsidRDefault="009455CD" w:rsidP="009455C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t>Ответственный исполнитель, соисполнители</w:t>
            </w:r>
          </w:p>
        </w:tc>
        <w:tc>
          <w:tcPr>
            <w:tcW w:w="8640" w:type="dxa"/>
            <w:gridSpan w:val="7"/>
          </w:tcPr>
          <w:p w:rsidR="009455CD" w:rsidRPr="00D01E52" w:rsidRDefault="009455CD" w:rsidP="009455C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t>Оценка расходов (тыс. руб.), годы</w:t>
            </w:r>
          </w:p>
        </w:tc>
      </w:tr>
      <w:tr w:rsidR="009455CD" w:rsidRPr="00D01E52" w:rsidTr="00594400">
        <w:tc>
          <w:tcPr>
            <w:tcW w:w="2268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340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</w:rPr>
            </w:pPr>
          </w:p>
        </w:tc>
        <w:tc>
          <w:tcPr>
            <w:tcW w:w="2160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1226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2014</w:t>
            </w:r>
          </w:p>
        </w:tc>
        <w:tc>
          <w:tcPr>
            <w:tcW w:w="1114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2015</w:t>
            </w:r>
          </w:p>
        </w:tc>
        <w:tc>
          <w:tcPr>
            <w:tcW w:w="1260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2016</w:t>
            </w:r>
          </w:p>
        </w:tc>
        <w:tc>
          <w:tcPr>
            <w:tcW w:w="1260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2017</w:t>
            </w:r>
          </w:p>
        </w:tc>
        <w:tc>
          <w:tcPr>
            <w:tcW w:w="1260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2018</w:t>
            </w:r>
          </w:p>
        </w:tc>
        <w:tc>
          <w:tcPr>
            <w:tcW w:w="1260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2019</w:t>
            </w:r>
          </w:p>
        </w:tc>
        <w:tc>
          <w:tcPr>
            <w:tcW w:w="1260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2020</w:t>
            </w:r>
          </w:p>
        </w:tc>
      </w:tr>
    </w:tbl>
    <w:p w:rsidR="009455CD" w:rsidRPr="009455CD" w:rsidRDefault="009455CD" w:rsidP="009455CD">
      <w:pPr>
        <w:rPr>
          <w:color w:val="000000"/>
          <w:sz w:val="2"/>
          <w:szCs w:val="2"/>
          <w:lang w:eastAsia="en-US"/>
        </w:rPr>
      </w:pPr>
    </w:p>
    <w:tbl>
      <w:tblPr>
        <w:tblW w:w="15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7"/>
        <w:gridCol w:w="2339"/>
        <w:gridCol w:w="2159"/>
        <w:gridCol w:w="1225"/>
        <w:gridCol w:w="1115"/>
        <w:gridCol w:w="1260"/>
        <w:gridCol w:w="1222"/>
        <w:gridCol w:w="1298"/>
        <w:gridCol w:w="1260"/>
        <w:gridCol w:w="1260"/>
      </w:tblGrid>
      <w:tr w:rsidR="009455CD" w:rsidRPr="00D01E52" w:rsidTr="00594400">
        <w:trPr>
          <w:tblHeader/>
        </w:trPr>
        <w:tc>
          <w:tcPr>
            <w:tcW w:w="2267" w:type="dxa"/>
          </w:tcPr>
          <w:p w:rsidR="009455CD" w:rsidRPr="00D01E52" w:rsidRDefault="009455CD" w:rsidP="009455C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t>1</w:t>
            </w:r>
          </w:p>
        </w:tc>
        <w:tc>
          <w:tcPr>
            <w:tcW w:w="2339" w:type="dxa"/>
          </w:tcPr>
          <w:p w:rsidR="009455CD" w:rsidRPr="00D01E52" w:rsidRDefault="009455CD" w:rsidP="009455C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t>2</w:t>
            </w:r>
          </w:p>
        </w:tc>
        <w:tc>
          <w:tcPr>
            <w:tcW w:w="2159" w:type="dxa"/>
          </w:tcPr>
          <w:p w:rsidR="009455CD" w:rsidRPr="00D01E52" w:rsidRDefault="009455CD" w:rsidP="009455C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t>3</w:t>
            </w:r>
          </w:p>
        </w:tc>
        <w:tc>
          <w:tcPr>
            <w:tcW w:w="1225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4</w:t>
            </w:r>
          </w:p>
        </w:tc>
        <w:tc>
          <w:tcPr>
            <w:tcW w:w="1115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5</w:t>
            </w:r>
          </w:p>
        </w:tc>
        <w:tc>
          <w:tcPr>
            <w:tcW w:w="1260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6</w:t>
            </w:r>
          </w:p>
        </w:tc>
        <w:tc>
          <w:tcPr>
            <w:tcW w:w="1222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7</w:t>
            </w:r>
          </w:p>
        </w:tc>
        <w:tc>
          <w:tcPr>
            <w:tcW w:w="1298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8</w:t>
            </w:r>
          </w:p>
        </w:tc>
        <w:tc>
          <w:tcPr>
            <w:tcW w:w="1260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9</w:t>
            </w:r>
          </w:p>
        </w:tc>
        <w:tc>
          <w:tcPr>
            <w:tcW w:w="1260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10</w:t>
            </w:r>
          </w:p>
        </w:tc>
      </w:tr>
      <w:tr w:rsidR="009455CD" w:rsidRPr="00D01E52" w:rsidTr="00594400">
        <w:tc>
          <w:tcPr>
            <w:tcW w:w="2267" w:type="dxa"/>
            <w:vMerge w:val="restart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Муниципальная программа</w:t>
            </w:r>
          </w:p>
        </w:tc>
        <w:tc>
          <w:tcPr>
            <w:tcW w:w="2339" w:type="dxa"/>
            <w:vMerge w:val="restart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«Муниципальная политика»</w:t>
            </w:r>
          </w:p>
        </w:tc>
        <w:tc>
          <w:tcPr>
            <w:tcW w:w="2159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225" w:type="dxa"/>
            <w:vAlign w:val="center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10432,1</w:t>
            </w:r>
          </w:p>
        </w:tc>
        <w:tc>
          <w:tcPr>
            <w:tcW w:w="1115" w:type="dxa"/>
            <w:vAlign w:val="center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29991,7</w:t>
            </w:r>
          </w:p>
        </w:tc>
        <w:tc>
          <w:tcPr>
            <w:tcW w:w="1260" w:type="dxa"/>
            <w:vAlign w:val="center"/>
          </w:tcPr>
          <w:p w:rsidR="009455CD" w:rsidRPr="00D01E52" w:rsidRDefault="00E510B0" w:rsidP="009455C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19582,6</w:t>
            </w:r>
          </w:p>
        </w:tc>
        <w:tc>
          <w:tcPr>
            <w:tcW w:w="1222" w:type="dxa"/>
            <w:vAlign w:val="center"/>
          </w:tcPr>
          <w:p w:rsidR="009455CD" w:rsidRPr="00D01E52" w:rsidRDefault="00D957DC" w:rsidP="009455CD">
            <w:pPr>
              <w:jc w:val="center"/>
            </w:pPr>
            <w:r>
              <w:rPr>
                <w:color w:val="000000"/>
                <w:spacing w:val="-10"/>
                <w:szCs w:val="28"/>
              </w:rPr>
              <w:t>332,5</w:t>
            </w:r>
          </w:p>
        </w:tc>
        <w:tc>
          <w:tcPr>
            <w:tcW w:w="1298" w:type="dxa"/>
            <w:vAlign w:val="center"/>
          </w:tcPr>
          <w:p w:rsidR="009455CD" w:rsidRPr="00D01E52" w:rsidRDefault="00E510B0" w:rsidP="00E510B0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28,0</w:t>
            </w:r>
          </w:p>
        </w:tc>
        <w:tc>
          <w:tcPr>
            <w:tcW w:w="1260" w:type="dxa"/>
            <w:vAlign w:val="center"/>
          </w:tcPr>
          <w:p w:rsidR="009455CD" w:rsidRPr="00D01E52" w:rsidRDefault="00E510B0" w:rsidP="00E510B0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28,0</w:t>
            </w:r>
          </w:p>
        </w:tc>
        <w:tc>
          <w:tcPr>
            <w:tcW w:w="1260" w:type="dxa"/>
            <w:vAlign w:val="center"/>
          </w:tcPr>
          <w:p w:rsidR="009455CD" w:rsidRPr="00D01E52" w:rsidRDefault="00E510B0" w:rsidP="00E510B0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28,0</w:t>
            </w:r>
          </w:p>
        </w:tc>
      </w:tr>
      <w:tr w:rsidR="009455CD" w:rsidRPr="00D01E52" w:rsidTr="00594400">
        <w:tc>
          <w:tcPr>
            <w:tcW w:w="2267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</w:rPr>
            </w:pPr>
          </w:p>
        </w:tc>
        <w:tc>
          <w:tcPr>
            <w:tcW w:w="2339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</w:rPr>
            </w:pPr>
          </w:p>
        </w:tc>
        <w:tc>
          <w:tcPr>
            <w:tcW w:w="2159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областной бюджет</w:t>
            </w:r>
          </w:p>
        </w:tc>
        <w:tc>
          <w:tcPr>
            <w:tcW w:w="1225" w:type="dxa"/>
            <w:vAlign w:val="center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10000,0</w:t>
            </w:r>
          </w:p>
        </w:tc>
        <w:tc>
          <w:tcPr>
            <w:tcW w:w="1115" w:type="dxa"/>
            <w:vAlign w:val="center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18945,0</w:t>
            </w:r>
          </w:p>
        </w:tc>
        <w:tc>
          <w:tcPr>
            <w:tcW w:w="1222" w:type="dxa"/>
            <w:vAlign w:val="center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-</w:t>
            </w:r>
          </w:p>
        </w:tc>
        <w:tc>
          <w:tcPr>
            <w:tcW w:w="1298" w:type="dxa"/>
            <w:vAlign w:val="center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-</w:t>
            </w:r>
          </w:p>
        </w:tc>
      </w:tr>
      <w:tr w:rsidR="009455CD" w:rsidRPr="00D01E52" w:rsidTr="00594400">
        <w:tc>
          <w:tcPr>
            <w:tcW w:w="2267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</w:rPr>
            </w:pPr>
          </w:p>
        </w:tc>
        <w:tc>
          <w:tcPr>
            <w:tcW w:w="2339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</w:rPr>
            </w:pPr>
          </w:p>
        </w:tc>
        <w:tc>
          <w:tcPr>
            <w:tcW w:w="2159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22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11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22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98" w:type="dxa"/>
            <w:vAlign w:val="center"/>
          </w:tcPr>
          <w:p w:rsidR="009455CD" w:rsidRPr="00D01E52" w:rsidRDefault="009455CD" w:rsidP="00E510B0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E510B0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E510B0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-</w:t>
            </w:r>
          </w:p>
        </w:tc>
      </w:tr>
      <w:tr w:rsidR="009455CD" w:rsidRPr="00D01E52" w:rsidTr="00594400">
        <w:tc>
          <w:tcPr>
            <w:tcW w:w="2267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</w:rPr>
            </w:pPr>
          </w:p>
        </w:tc>
        <w:tc>
          <w:tcPr>
            <w:tcW w:w="2339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</w:rPr>
            </w:pPr>
          </w:p>
        </w:tc>
        <w:tc>
          <w:tcPr>
            <w:tcW w:w="2159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бюджет Кашарского района</w:t>
            </w:r>
          </w:p>
        </w:tc>
        <w:tc>
          <w:tcPr>
            <w:tcW w:w="1225" w:type="dxa"/>
            <w:vAlign w:val="center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432,1</w:t>
            </w:r>
          </w:p>
        </w:tc>
        <w:tc>
          <w:tcPr>
            <w:tcW w:w="1115" w:type="dxa"/>
            <w:vAlign w:val="center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29991,7</w:t>
            </w:r>
          </w:p>
        </w:tc>
        <w:tc>
          <w:tcPr>
            <w:tcW w:w="1260" w:type="dxa"/>
            <w:vAlign w:val="center"/>
          </w:tcPr>
          <w:p w:rsidR="009455CD" w:rsidRPr="00D01E52" w:rsidRDefault="00E510B0" w:rsidP="009455CD">
            <w:pPr>
              <w:jc w:val="center"/>
            </w:pPr>
            <w:r w:rsidRPr="00D01E52">
              <w:rPr>
                <w:color w:val="000000"/>
                <w:spacing w:val="-20"/>
                <w:szCs w:val="28"/>
              </w:rPr>
              <w:t>637,6</w:t>
            </w:r>
          </w:p>
        </w:tc>
        <w:tc>
          <w:tcPr>
            <w:tcW w:w="1222" w:type="dxa"/>
            <w:vAlign w:val="center"/>
          </w:tcPr>
          <w:p w:rsidR="009455CD" w:rsidRPr="00D01E52" w:rsidRDefault="00D957DC" w:rsidP="009455CD">
            <w:pPr>
              <w:jc w:val="center"/>
            </w:pPr>
            <w:r>
              <w:rPr>
                <w:color w:val="000000"/>
                <w:spacing w:val="-20"/>
                <w:szCs w:val="28"/>
              </w:rPr>
              <w:t>332,5</w:t>
            </w:r>
          </w:p>
        </w:tc>
        <w:tc>
          <w:tcPr>
            <w:tcW w:w="1298" w:type="dxa"/>
            <w:vAlign w:val="center"/>
          </w:tcPr>
          <w:p w:rsidR="009455CD" w:rsidRPr="00D01E52" w:rsidRDefault="00E510B0" w:rsidP="00E510B0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28,0</w:t>
            </w:r>
          </w:p>
        </w:tc>
        <w:tc>
          <w:tcPr>
            <w:tcW w:w="1260" w:type="dxa"/>
            <w:vAlign w:val="center"/>
          </w:tcPr>
          <w:p w:rsidR="009455CD" w:rsidRPr="00D01E52" w:rsidRDefault="00E510B0" w:rsidP="00E510B0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28,0</w:t>
            </w:r>
          </w:p>
        </w:tc>
        <w:tc>
          <w:tcPr>
            <w:tcW w:w="1260" w:type="dxa"/>
            <w:vAlign w:val="center"/>
          </w:tcPr>
          <w:p w:rsidR="009455CD" w:rsidRPr="00D01E52" w:rsidRDefault="00E510B0" w:rsidP="00E510B0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28,0</w:t>
            </w:r>
          </w:p>
        </w:tc>
      </w:tr>
      <w:tr w:rsidR="009455CD" w:rsidRPr="00D01E52" w:rsidTr="00594400">
        <w:tc>
          <w:tcPr>
            <w:tcW w:w="2267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</w:rPr>
            </w:pPr>
          </w:p>
        </w:tc>
        <w:tc>
          <w:tcPr>
            <w:tcW w:w="2339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</w:rPr>
            </w:pPr>
          </w:p>
        </w:tc>
        <w:tc>
          <w:tcPr>
            <w:tcW w:w="2159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внебюджетные источники</w:t>
            </w:r>
          </w:p>
        </w:tc>
        <w:tc>
          <w:tcPr>
            <w:tcW w:w="122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11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22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-</w:t>
            </w:r>
          </w:p>
        </w:tc>
        <w:tc>
          <w:tcPr>
            <w:tcW w:w="1298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-</w:t>
            </w:r>
          </w:p>
        </w:tc>
      </w:tr>
      <w:tr w:rsidR="009455CD" w:rsidRPr="00D01E52" w:rsidTr="00594400">
        <w:tc>
          <w:tcPr>
            <w:tcW w:w="2267" w:type="dxa"/>
            <w:vMerge w:val="restart"/>
          </w:tcPr>
          <w:p w:rsidR="009455CD" w:rsidRPr="00D01E52" w:rsidRDefault="009455CD" w:rsidP="009455CD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t>Подпрограмма 1.</w:t>
            </w:r>
          </w:p>
        </w:tc>
        <w:tc>
          <w:tcPr>
            <w:tcW w:w="2339" w:type="dxa"/>
            <w:vMerge w:val="restart"/>
          </w:tcPr>
          <w:p w:rsidR="009455CD" w:rsidRPr="00D01E52" w:rsidRDefault="009455CD" w:rsidP="009455C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t xml:space="preserve">«Развитие муниципального </w:t>
            </w:r>
            <w:r w:rsidRPr="00D01E52">
              <w:rPr>
                <w:color w:val="000000"/>
                <w:szCs w:val="28"/>
              </w:rPr>
              <w:lastRenderedPageBreak/>
              <w:t>управления и муниципальной службы в Кашарском районе,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2159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25" w:type="dxa"/>
            <w:vAlign w:val="center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10432,1</w:t>
            </w:r>
          </w:p>
        </w:tc>
        <w:tc>
          <w:tcPr>
            <w:tcW w:w="1115" w:type="dxa"/>
            <w:vAlign w:val="center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29991,7</w:t>
            </w:r>
          </w:p>
        </w:tc>
        <w:tc>
          <w:tcPr>
            <w:tcW w:w="1260" w:type="dxa"/>
            <w:vAlign w:val="center"/>
          </w:tcPr>
          <w:p w:rsidR="009455CD" w:rsidRPr="00D01E52" w:rsidRDefault="00E510B0" w:rsidP="009455C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19582,6</w:t>
            </w:r>
          </w:p>
        </w:tc>
        <w:tc>
          <w:tcPr>
            <w:tcW w:w="1222" w:type="dxa"/>
            <w:vAlign w:val="center"/>
          </w:tcPr>
          <w:p w:rsidR="00DB1613" w:rsidRPr="00D01E52" w:rsidRDefault="00D957DC" w:rsidP="00DB1613">
            <w:pPr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332,5</w:t>
            </w:r>
          </w:p>
        </w:tc>
        <w:tc>
          <w:tcPr>
            <w:tcW w:w="1298" w:type="dxa"/>
            <w:vAlign w:val="center"/>
          </w:tcPr>
          <w:p w:rsidR="009455CD" w:rsidRPr="00D01E52" w:rsidRDefault="00DB1613" w:rsidP="009455CD">
            <w:pPr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28,0</w:t>
            </w:r>
          </w:p>
        </w:tc>
        <w:tc>
          <w:tcPr>
            <w:tcW w:w="1260" w:type="dxa"/>
            <w:vAlign w:val="center"/>
          </w:tcPr>
          <w:p w:rsidR="009455CD" w:rsidRPr="00D01E52" w:rsidRDefault="00DB1613" w:rsidP="009455CD">
            <w:pPr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28,0</w:t>
            </w:r>
          </w:p>
        </w:tc>
        <w:tc>
          <w:tcPr>
            <w:tcW w:w="1260" w:type="dxa"/>
            <w:vAlign w:val="center"/>
          </w:tcPr>
          <w:p w:rsidR="00DB1613" w:rsidRPr="00D01E52" w:rsidRDefault="00DB1613" w:rsidP="00DB1613">
            <w:pPr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28,0</w:t>
            </w:r>
          </w:p>
        </w:tc>
      </w:tr>
      <w:tr w:rsidR="009455CD" w:rsidRPr="00D01E52" w:rsidTr="00594400">
        <w:tc>
          <w:tcPr>
            <w:tcW w:w="2267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339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159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 xml:space="preserve">областной бюджет  </w:t>
            </w:r>
          </w:p>
        </w:tc>
        <w:tc>
          <w:tcPr>
            <w:tcW w:w="1225" w:type="dxa"/>
            <w:vAlign w:val="center"/>
          </w:tcPr>
          <w:p w:rsidR="009455CD" w:rsidRPr="00D01E52" w:rsidRDefault="009455CD" w:rsidP="009455C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pacing w:val="-10"/>
                <w:szCs w:val="28"/>
              </w:rPr>
              <w:t>10000,0</w:t>
            </w:r>
          </w:p>
        </w:tc>
        <w:tc>
          <w:tcPr>
            <w:tcW w:w="1115" w:type="dxa"/>
            <w:vAlign w:val="center"/>
          </w:tcPr>
          <w:p w:rsidR="009455CD" w:rsidRPr="00D01E52" w:rsidRDefault="009455CD" w:rsidP="009455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18945,0</w:t>
            </w:r>
          </w:p>
        </w:tc>
        <w:tc>
          <w:tcPr>
            <w:tcW w:w="1222" w:type="dxa"/>
            <w:vAlign w:val="center"/>
          </w:tcPr>
          <w:p w:rsidR="009455CD" w:rsidRPr="00D01E52" w:rsidRDefault="009455CD" w:rsidP="009455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</w:p>
        </w:tc>
        <w:tc>
          <w:tcPr>
            <w:tcW w:w="1298" w:type="dxa"/>
            <w:vAlign w:val="center"/>
          </w:tcPr>
          <w:p w:rsidR="009455CD" w:rsidRPr="00D01E52" w:rsidRDefault="009455CD" w:rsidP="009455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</w:p>
        </w:tc>
      </w:tr>
      <w:tr w:rsidR="009455CD" w:rsidRPr="00D01E52" w:rsidTr="00594400">
        <w:tc>
          <w:tcPr>
            <w:tcW w:w="2267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339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159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22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11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22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</w:p>
        </w:tc>
        <w:tc>
          <w:tcPr>
            <w:tcW w:w="1298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</w:p>
        </w:tc>
      </w:tr>
      <w:tr w:rsidR="009455CD" w:rsidRPr="00D01E52" w:rsidTr="00594400">
        <w:tc>
          <w:tcPr>
            <w:tcW w:w="2267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339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159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бюджет Кашарского района</w:t>
            </w:r>
          </w:p>
        </w:tc>
        <w:tc>
          <w:tcPr>
            <w:tcW w:w="1225" w:type="dxa"/>
            <w:vAlign w:val="center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432,1</w:t>
            </w:r>
          </w:p>
        </w:tc>
        <w:tc>
          <w:tcPr>
            <w:tcW w:w="1115" w:type="dxa"/>
            <w:vAlign w:val="center"/>
          </w:tcPr>
          <w:p w:rsidR="009455CD" w:rsidRPr="00D01E52" w:rsidRDefault="009455CD" w:rsidP="009455CD">
            <w:pPr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29991,7</w:t>
            </w:r>
          </w:p>
        </w:tc>
        <w:tc>
          <w:tcPr>
            <w:tcW w:w="1260" w:type="dxa"/>
            <w:vAlign w:val="center"/>
          </w:tcPr>
          <w:p w:rsidR="009455CD" w:rsidRPr="00D01E52" w:rsidRDefault="00E510B0" w:rsidP="009455CD">
            <w:pPr>
              <w:jc w:val="center"/>
            </w:pPr>
            <w:r w:rsidRPr="00D01E52">
              <w:rPr>
                <w:color w:val="000000"/>
                <w:spacing w:val="-20"/>
                <w:szCs w:val="28"/>
              </w:rPr>
              <w:t>637,6</w:t>
            </w:r>
          </w:p>
        </w:tc>
        <w:tc>
          <w:tcPr>
            <w:tcW w:w="1222" w:type="dxa"/>
            <w:vAlign w:val="center"/>
          </w:tcPr>
          <w:p w:rsidR="009455CD" w:rsidRPr="00D01E52" w:rsidRDefault="00D957DC" w:rsidP="00DB1613">
            <w:pPr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332,5</w:t>
            </w:r>
          </w:p>
        </w:tc>
        <w:tc>
          <w:tcPr>
            <w:tcW w:w="1298" w:type="dxa"/>
            <w:vAlign w:val="center"/>
          </w:tcPr>
          <w:p w:rsidR="009455CD" w:rsidRPr="00D01E52" w:rsidRDefault="00DB1613" w:rsidP="009455CD">
            <w:pPr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28,0</w:t>
            </w:r>
          </w:p>
        </w:tc>
        <w:tc>
          <w:tcPr>
            <w:tcW w:w="1260" w:type="dxa"/>
            <w:vAlign w:val="center"/>
          </w:tcPr>
          <w:p w:rsidR="009455CD" w:rsidRPr="00D01E52" w:rsidRDefault="00DB1613" w:rsidP="009455CD">
            <w:pPr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28,0</w:t>
            </w:r>
          </w:p>
        </w:tc>
        <w:tc>
          <w:tcPr>
            <w:tcW w:w="1260" w:type="dxa"/>
            <w:vAlign w:val="center"/>
          </w:tcPr>
          <w:p w:rsidR="009455CD" w:rsidRPr="00D01E52" w:rsidRDefault="00DB1613" w:rsidP="009455CD">
            <w:pPr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28,0</w:t>
            </w:r>
          </w:p>
        </w:tc>
      </w:tr>
      <w:tr w:rsidR="009455CD" w:rsidRPr="00D01E52" w:rsidTr="00594400">
        <w:tc>
          <w:tcPr>
            <w:tcW w:w="2267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339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159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внебюджетные источники</w:t>
            </w:r>
          </w:p>
        </w:tc>
        <w:tc>
          <w:tcPr>
            <w:tcW w:w="122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11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22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98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</w:tr>
      <w:tr w:rsidR="009455CD" w:rsidRPr="00D01E52" w:rsidTr="00EB494B">
        <w:trPr>
          <w:trHeight w:val="330"/>
        </w:trPr>
        <w:tc>
          <w:tcPr>
            <w:tcW w:w="2267" w:type="dxa"/>
            <w:vMerge w:val="restart"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  <w:lang w:eastAsia="en-US"/>
              </w:rPr>
              <w:t>Основное мероприятие 1.1</w:t>
            </w:r>
          </w:p>
        </w:tc>
        <w:tc>
          <w:tcPr>
            <w:tcW w:w="2339" w:type="dxa"/>
            <w:vMerge w:val="restart"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t>Совершенствование правовой и методической основы муниципальной службы</w:t>
            </w:r>
          </w:p>
        </w:tc>
        <w:tc>
          <w:tcPr>
            <w:tcW w:w="2159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225" w:type="dxa"/>
          </w:tcPr>
          <w:p w:rsidR="009455CD" w:rsidRPr="00D01E52" w:rsidRDefault="009455CD" w:rsidP="00EB494B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115" w:type="dxa"/>
          </w:tcPr>
          <w:p w:rsidR="009455CD" w:rsidRPr="00D01E52" w:rsidRDefault="009455CD" w:rsidP="00EB494B">
            <w:pPr>
              <w:spacing w:after="200" w:line="276" w:lineRule="auto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-</w:t>
            </w:r>
          </w:p>
        </w:tc>
        <w:tc>
          <w:tcPr>
            <w:tcW w:w="1260" w:type="dxa"/>
          </w:tcPr>
          <w:p w:rsidR="009455CD" w:rsidRPr="00D01E52" w:rsidRDefault="009455CD" w:rsidP="00EB494B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22" w:type="dxa"/>
          </w:tcPr>
          <w:p w:rsidR="009455CD" w:rsidRPr="00D01E52" w:rsidRDefault="009455CD" w:rsidP="00EB494B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98" w:type="dxa"/>
          </w:tcPr>
          <w:p w:rsidR="009455CD" w:rsidRPr="00D01E52" w:rsidRDefault="009455CD" w:rsidP="00EB494B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</w:tcPr>
          <w:p w:rsidR="009455CD" w:rsidRPr="00D01E52" w:rsidRDefault="009455CD" w:rsidP="00EB494B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</w:tcPr>
          <w:p w:rsidR="009455CD" w:rsidRPr="00D01E52" w:rsidRDefault="009455CD" w:rsidP="00EB494B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</w:tr>
      <w:tr w:rsidR="009455CD" w:rsidRPr="00D01E52" w:rsidTr="00D01E52">
        <w:trPr>
          <w:trHeight w:val="82"/>
        </w:trPr>
        <w:tc>
          <w:tcPr>
            <w:tcW w:w="2267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339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159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областной бюджет</w:t>
            </w:r>
          </w:p>
        </w:tc>
        <w:tc>
          <w:tcPr>
            <w:tcW w:w="122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11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22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98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</w:tr>
      <w:tr w:rsidR="009455CD" w:rsidRPr="00D01E52" w:rsidTr="00594400">
        <w:tc>
          <w:tcPr>
            <w:tcW w:w="2267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339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159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22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11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22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98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</w:tr>
      <w:tr w:rsidR="009455CD" w:rsidRPr="00D01E52" w:rsidTr="00594400">
        <w:tc>
          <w:tcPr>
            <w:tcW w:w="2267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339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159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бюджет Кашарского района</w:t>
            </w:r>
          </w:p>
        </w:tc>
        <w:tc>
          <w:tcPr>
            <w:tcW w:w="122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11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22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98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</w:tr>
      <w:tr w:rsidR="009455CD" w:rsidRPr="00D01E52" w:rsidTr="00EB494B">
        <w:trPr>
          <w:trHeight w:val="64"/>
        </w:trPr>
        <w:tc>
          <w:tcPr>
            <w:tcW w:w="2267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339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159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внебюджетные источники</w:t>
            </w:r>
          </w:p>
        </w:tc>
        <w:tc>
          <w:tcPr>
            <w:tcW w:w="122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11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22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98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</w:tr>
      <w:tr w:rsidR="009455CD" w:rsidRPr="00D01E52" w:rsidTr="00594400">
        <w:tc>
          <w:tcPr>
            <w:tcW w:w="2267" w:type="dxa"/>
            <w:vMerge w:val="restart"/>
            <w:vAlign w:val="center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  <w:lang w:eastAsia="en-US"/>
              </w:rPr>
              <w:t>Основное мероприятие 1.2.</w:t>
            </w:r>
          </w:p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339" w:type="dxa"/>
            <w:vMerge w:val="restart"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t>Обеспечение дополнительного профессионального образования лиц, замещающих выборные муниципальные должности, муниципальных служащих</w:t>
            </w:r>
          </w:p>
        </w:tc>
        <w:tc>
          <w:tcPr>
            <w:tcW w:w="2159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22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70</w:t>
            </w:r>
          </w:p>
        </w:tc>
        <w:tc>
          <w:tcPr>
            <w:tcW w:w="111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46,0</w:t>
            </w:r>
          </w:p>
        </w:tc>
        <w:tc>
          <w:tcPr>
            <w:tcW w:w="1260" w:type="dxa"/>
            <w:vAlign w:val="center"/>
          </w:tcPr>
          <w:p w:rsidR="009455CD" w:rsidRPr="00D01E52" w:rsidRDefault="00DB1613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6,5</w:t>
            </w:r>
          </w:p>
        </w:tc>
        <w:tc>
          <w:tcPr>
            <w:tcW w:w="1222" w:type="dxa"/>
            <w:vAlign w:val="center"/>
          </w:tcPr>
          <w:p w:rsidR="009455CD" w:rsidRPr="00D01E52" w:rsidRDefault="00DB1613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23,0</w:t>
            </w:r>
          </w:p>
        </w:tc>
        <w:tc>
          <w:tcPr>
            <w:tcW w:w="1298" w:type="dxa"/>
            <w:vAlign w:val="center"/>
          </w:tcPr>
          <w:p w:rsidR="009455CD" w:rsidRPr="00D01E52" w:rsidRDefault="00DB1613" w:rsidP="00DB1613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18,4</w:t>
            </w:r>
          </w:p>
        </w:tc>
        <w:tc>
          <w:tcPr>
            <w:tcW w:w="1260" w:type="dxa"/>
            <w:vAlign w:val="center"/>
          </w:tcPr>
          <w:p w:rsidR="009455CD" w:rsidRPr="00D01E52" w:rsidRDefault="00DB1613" w:rsidP="00DB1613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18,4</w:t>
            </w:r>
          </w:p>
        </w:tc>
        <w:tc>
          <w:tcPr>
            <w:tcW w:w="1260" w:type="dxa"/>
            <w:vAlign w:val="center"/>
          </w:tcPr>
          <w:p w:rsidR="009455CD" w:rsidRPr="00D01E52" w:rsidRDefault="00DB1613" w:rsidP="00DB1613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18,4</w:t>
            </w:r>
          </w:p>
        </w:tc>
      </w:tr>
      <w:tr w:rsidR="009455CD" w:rsidRPr="00D01E52" w:rsidTr="00594400">
        <w:tc>
          <w:tcPr>
            <w:tcW w:w="2267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339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159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областной бюджет</w:t>
            </w:r>
          </w:p>
        </w:tc>
        <w:tc>
          <w:tcPr>
            <w:tcW w:w="122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11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22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98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</w:tr>
      <w:tr w:rsidR="009455CD" w:rsidRPr="00D01E52" w:rsidTr="00594400">
        <w:tc>
          <w:tcPr>
            <w:tcW w:w="2267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339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159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22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11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22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98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</w:tr>
      <w:tr w:rsidR="009455CD" w:rsidRPr="00D01E52" w:rsidTr="00594400">
        <w:tc>
          <w:tcPr>
            <w:tcW w:w="2267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339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159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бюджет Кашарского района</w:t>
            </w:r>
          </w:p>
        </w:tc>
        <w:tc>
          <w:tcPr>
            <w:tcW w:w="122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70</w:t>
            </w:r>
          </w:p>
        </w:tc>
        <w:tc>
          <w:tcPr>
            <w:tcW w:w="111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46,0</w:t>
            </w:r>
          </w:p>
        </w:tc>
        <w:tc>
          <w:tcPr>
            <w:tcW w:w="1260" w:type="dxa"/>
            <w:vAlign w:val="center"/>
          </w:tcPr>
          <w:p w:rsidR="009455CD" w:rsidRPr="00D01E52" w:rsidRDefault="00DB1613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6,5</w:t>
            </w:r>
          </w:p>
        </w:tc>
        <w:tc>
          <w:tcPr>
            <w:tcW w:w="1222" w:type="dxa"/>
            <w:vAlign w:val="center"/>
          </w:tcPr>
          <w:p w:rsidR="009455CD" w:rsidRPr="00D01E52" w:rsidRDefault="00DB1613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23,0</w:t>
            </w:r>
          </w:p>
        </w:tc>
        <w:tc>
          <w:tcPr>
            <w:tcW w:w="1298" w:type="dxa"/>
            <w:vAlign w:val="center"/>
          </w:tcPr>
          <w:p w:rsidR="009455CD" w:rsidRPr="00D01E52" w:rsidRDefault="00DB1613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18,4</w:t>
            </w:r>
          </w:p>
        </w:tc>
        <w:tc>
          <w:tcPr>
            <w:tcW w:w="1260" w:type="dxa"/>
            <w:vAlign w:val="center"/>
          </w:tcPr>
          <w:p w:rsidR="009455CD" w:rsidRPr="00D01E52" w:rsidRDefault="00DB1613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18,4</w:t>
            </w:r>
          </w:p>
        </w:tc>
        <w:tc>
          <w:tcPr>
            <w:tcW w:w="1260" w:type="dxa"/>
            <w:vAlign w:val="center"/>
          </w:tcPr>
          <w:p w:rsidR="009455CD" w:rsidRPr="00D01E52" w:rsidRDefault="00DB1613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18,4</w:t>
            </w:r>
          </w:p>
        </w:tc>
      </w:tr>
      <w:tr w:rsidR="009455CD" w:rsidRPr="00D01E52" w:rsidTr="00594400">
        <w:tc>
          <w:tcPr>
            <w:tcW w:w="2267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339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159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внебюджетные источники</w:t>
            </w:r>
          </w:p>
        </w:tc>
        <w:tc>
          <w:tcPr>
            <w:tcW w:w="122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11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22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98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</w:tr>
      <w:tr w:rsidR="009455CD" w:rsidRPr="00D01E52" w:rsidTr="00594400">
        <w:tc>
          <w:tcPr>
            <w:tcW w:w="2267" w:type="dxa"/>
            <w:vMerge w:val="restart"/>
            <w:vAlign w:val="center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  <w:lang w:eastAsia="en-US"/>
              </w:rPr>
              <w:t xml:space="preserve">Основное </w:t>
            </w:r>
            <w:r w:rsidRPr="00D01E52">
              <w:rPr>
                <w:color w:val="000000"/>
                <w:szCs w:val="28"/>
                <w:lang w:eastAsia="en-US"/>
              </w:rPr>
              <w:lastRenderedPageBreak/>
              <w:t>мероприятие 1.3.</w:t>
            </w:r>
          </w:p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339" w:type="dxa"/>
            <w:vMerge w:val="restart"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lastRenderedPageBreak/>
              <w:t xml:space="preserve">Оптимизация </w:t>
            </w:r>
            <w:r w:rsidRPr="00D01E52">
              <w:rPr>
                <w:color w:val="000000"/>
                <w:szCs w:val="28"/>
              </w:rPr>
              <w:lastRenderedPageBreak/>
              <w:t>штатной численности муниципальных служащих</w:t>
            </w:r>
          </w:p>
        </w:tc>
        <w:tc>
          <w:tcPr>
            <w:tcW w:w="2159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2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11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22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98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</w:tr>
      <w:tr w:rsidR="009455CD" w:rsidRPr="00D01E52" w:rsidTr="00594400">
        <w:tc>
          <w:tcPr>
            <w:tcW w:w="2267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339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159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областной бюджет</w:t>
            </w:r>
          </w:p>
        </w:tc>
        <w:tc>
          <w:tcPr>
            <w:tcW w:w="122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11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22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98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</w:tr>
      <w:tr w:rsidR="009455CD" w:rsidRPr="00D01E52" w:rsidTr="00594400">
        <w:tc>
          <w:tcPr>
            <w:tcW w:w="2267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339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159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22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11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22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98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</w:tr>
      <w:tr w:rsidR="009455CD" w:rsidRPr="00D01E52" w:rsidTr="00594400">
        <w:tc>
          <w:tcPr>
            <w:tcW w:w="2267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339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159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бюджет Кашарского района</w:t>
            </w:r>
          </w:p>
        </w:tc>
        <w:tc>
          <w:tcPr>
            <w:tcW w:w="122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11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22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98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</w:tr>
      <w:tr w:rsidR="009455CD" w:rsidRPr="00D01E52" w:rsidTr="00594400">
        <w:tc>
          <w:tcPr>
            <w:tcW w:w="2267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339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159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внебюджетные источники</w:t>
            </w:r>
          </w:p>
        </w:tc>
        <w:tc>
          <w:tcPr>
            <w:tcW w:w="122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11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22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98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</w:tr>
      <w:tr w:rsidR="00DB1613" w:rsidRPr="00D01E52" w:rsidTr="00594400">
        <w:tc>
          <w:tcPr>
            <w:tcW w:w="2267" w:type="dxa"/>
            <w:vMerge w:val="restart"/>
            <w:vAlign w:val="center"/>
          </w:tcPr>
          <w:p w:rsidR="00DB1613" w:rsidRPr="00D01E52" w:rsidRDefault="00DB1613" w:rsidP="00DB1613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  <w:lang w:eastAsia="en-US"/>
              </w:rPr>
              <w:t>-Основное мероприятие 1.4.</w:t>
            </w:r>
          </w:p>
          <w:p w:rsidR="00DB1613" w:rsidRPr="00D01E52" w:rsidRDefault="00DB1613" w:rsidP="00DB1613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339" w:type="dxa"/>
            <w:vMerge w:val="restart"/>
            <w:vAlign w:val="center"/>
          </w:tcPr>
          <w:p w:rsidR="00DB1613" w:rsidRPr="00D01E52" w:rsidRDefault="00DB1613" w:rsidP="00DB1613">
            <w:pPr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</w:rPr>
              <w:t>Повышение престижа муниципальной службы, укрепление кадрового потенциала органов местного самоуправления</w:t>
            </w:r>
          </w:p>
        </w:tc>
        <w:tc>
          <w:tcPr>
            <w:tcW w:w="2159" w:type="dxa"/>
          </w:tcPr>
          <w:p w:rsidR="00DB1613" w:rsidRPr="00D01E52" w:rsidRDefault="00DB1613" w:rsidP="00DB1613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Всег</w:t>
            </w:r>
            <w:r w:rsidR="00D01E52">
              <w:rPr>
                <w:rFonts w:eastAsia="Calibri"/>
                <w:color w:val="000000"/>
                <w:szCs w:val="28"/>
                <w:lang w:eastAsia="ru-RU"/>
              </w:rPr>
              <w:t>о</w:t>
            </w:r>
          </w:p>
        </w:tc>
        <w:tc>
          <w:tcPr>
            <w:tcW w:w="1225" w:type="dxa"/>
            <w:vAlign w:val="center"/>
          </w:tcPr>
          <w:p w:rsidR="00DB1613" w:rsidRPr="00D01E52" w:rsidRDefault="00DB1613" w:rsidP="00DB1613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115" w:type="dxa"/>
            <w:vAlign w:val="center"/>
          </w:tcPr>
          <w:p w:rsidR="00DB1613" w:rsidRPr="00D01E52" w:rsidRDefault="00DB1613" w:rsidP="00DB1613">
            <w:pPr>
              <w:spacing w:after="200" w:line="276" w:lineRule="auto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1,6</w:t>
            </w:r>
          </w:p>
        </w:tc>
        <w:tc>
          <w:tcPr>
            <w:tcW w:w="1260" w:type="dxa"/>
            <w:vAlign w:val="center"/>
          </w:tcPr>
          <w:p w:rsidR="00DB1613" w:rsidRPr="00D01E52" w:rsidRDefault="00DB1613" w:rsidP="00DB1613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4,8</w:t>
            </w:r>
          </w:p>
        </w:tc>
        <w:tc>
          <w:tcPr>
            <w:tcW w:w="1222" w:type="dxa"/>
            <w:vAlign w:val="center"/>
          </w:tcPr>
          <w:p w:rsidR="00DB1613" w:rsidRPr="00D01E52" w:rsidRDefault="00DB1613" w:rsidP="00DB1613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9,6</w:t>
            </w:r>
          </w:p>
        </w:tc>
        <w:tc>
          <w:tcPr>
            <w:tcW w:w="1298" w:type="dxa"/>
            <w:vAlign w:val="center"/>
          </w:tcPr>
          <w:p w:rsidR="00DB1613" w:rsidRPr="00D01E52" w:rsidRDefault="00DB1613" w:rsidP="00DB1613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9,6</w:t>
            </w:r>
          </w:p>
        </w:tc>
        <w:tc>
          <w:tcPr>
            <w:tcW w:w="1260" w:type="dxa"/>
            <w:vAlign w:val="center"/>
          </w:tcPr>
          <w:p w:rsidR="00DB1613" w:rsidRPr="00D01E52" w:rsidRDefault="00DB1613" w:rsidP="00DB1613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9,6</w:t>
            </w:r>
          </w:p>
        </w:tc>
        <w:tc>
          <w:tcPr>
            <w:tcW w:w="1260" w:type="dxa"/>
            <w:vAlign w:val="center"/>
          </w:tcPr>
          <w:p w:rsidR="00DB1613" w:rsidRPr="00D01E52" w:rsidRDefault="00DB1613" w:rsidP="00DB1613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9,6</w:t>
            </w:r>
          </w:p>
        </w:tc>
      </w:tr>
      <w:tr w:rsidR="009455CD" w:rsidRPr="00D01E52" w:rsidTr="00594400">
        <w:tc>
          <w:tcPr>
            <w:tcW w:w="2267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339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159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областной бюджет</w:t>
            </w:r>
          </w:p>
        </w:tc>
        <w:tc>
          <w:tcPr>
            <w:tcW w:w="122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11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22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98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</w:tr>
      <w:tr w:rsidR="009455CD" w:rsidRPr="00D01E52" w:rsidTr="00594400">
        <w:tc>
          <w:tcPr>
            <w:tcW w:w="2267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339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159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22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11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22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98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</w:tr>
      <w:tr w:rsidR="00DB1613" w:rsidRPr="00D01E52" w:rsidTr="00594400">
        <w:tc>
          <w:tcPr>
            <w:tcW w:w="2267" w:type="dxa"/>
            <w:vMerge/>
            <w:vAlign w:val="center"/>
          </w:tcPr>
          <w:p w:rsidR="00DB1613" w:rsidRPr="00D01E52" w:rsidRDefault="00DB1613" w:rsidP="00DB1613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339" w:type="dxa"/>
            <w:vMerge/>
            <w:vAlign w:val="center"/>
          </w:tcPr>
          <w:p w:rsidR="00DB1613" w:rsidRPr="00D01E52" w:rsidRDefault="00DB1613" w:rsidP="00DB1613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159" w:type="dxa"/>
          </w:tcPr>
          <w:p w:rsidR="00DB1613" w:rsidRPr="00D01E52" w:rsidRDefault="00DB1613" w:rsidP="00DB1613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бюджет Кашарского района</w:t>
            </w:r>
          </w:p>
        </w:tc>
        <w:tc>
          <w:tcPr>
            <w:tcW w:w="1225" w:type="dxa"/>
            <w:vAlign w:val="center"/>
          </w:tcPr>
          <w:p w:rsidR="00DB1613" w:rsidRPr="00D01E52" w:rsidRDefault="00DB1613" w:rsidP="00DB1613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0</w:t>
            </w:r>
          </w:p>
        </w:tc>
        <w:tc>
          <w:tcPr>
            <w:tcW w:w="1115" w:type="dxa"/>
            <w:vAlign w:val="center"/>
          </w:tcPr>
          <w:p w:rsidR="00DB1613" w:rsidRPr="00D01E52" w:rsidRDefault="00DB1613" w:rsidP="00DB1613">
            <w:pPr>
              <w:spacing w:after="200" w:line="276" w:lineRule="auto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1,6</w:t>
            </w:r>
          </w:p>
        </w:tc>
        <w:tc>
          <w:tcPr>
            <w:tcW w:w="1260" w:type="dxa"/>
            <w:vAlign w:val="center"/>
          </w:tcPr>
          <w:p w:rsidR="00DB1613" w:rsidRPr="00D01E52" w:rsidRDefault="00DB1613" w:rsidP="00DB1613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4,8</w:t>
            </w:r>
          </w:p>
        </w:tc>
        <w:tc>
          <w:tcPr>
            <w:tcW w:w="1222" w:type="dxa"/>
            <w:vAlign w:val="center"/>
          </w:tcPr>
          <w:p w:rsidR="00DB1613" w:rsidRPr="00D01E52" w:rsidRDefault="00DB1613" w:rsidP="00DB1613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9,6</w:t>
            </w:r>
          </w:p>
        </w:tc>
        <w:tc>
          <w:tcPr>
            <w:tcW w:w="1298" w:type="dxa"/>
            <w:vAlign w:val="center"/>
          </w:tcPr>
          <w:p w:rsidR="00DB1613" w:rsidRPr="00D01E52" w:rsidRDefault="00DB1613" w:rsidP="00DB1613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9,6</w:t>
            </w:r>
          </w:p>
        </w:tc>
        <w:tc>
          <w:tcPr>
            <w:tcW w:w="1260" w:type="dxa"/>
            <w:vAlign w:val="center"/>
          </w:tcPr>
          <w:p w:rsidR="00DB1613" w:rsidRPr="00D01E52" w:rsidRDefault="00DB1613" w:rsidP="00DB1613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9,6</w:t>
            </w:r>
          </w:p>
        </w:tc>
        <w:tc>
          <w:tcPr>
            <w:tcW w:w="1260" w:type="dxa"/>
            <w:vAlign w:val="center"/>
          </w:tcPr>
          <w:p w:rsidR="00DB1613" w:rsidRPr="00D01E52" w:rsidRDefault="00DB1613" w:rsidP="00DB1613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9,6</w:t>
            </w:r>
          </w:p>
        </w:tc>
      </w:tr>
      <w:tr w:rsidR="009455CD" w:rsidRPr="00D01E52" w:rsidTr="00594400">
        <w:tc>
          <w:tcPr>
            <w:tcW w:w="2267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339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159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внебюджетные источники</w:t>
            </w:r>
          </w:p>
        </w:tc>
        <w:tc>
          <w:tcPr>
            <w:tcW w:w="122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11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22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98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</w:tr>
      <w:tr w:rsidR="009455CD" w:rsidRPr="00D01E52" w:rsidTr="00D01E52">
        <w:trPr>
          <w:trHeight w:val="278"/>
        </w:trPr>
        <w:tc>
          <w:tcPr>
            <w:tcW w:w="2267" w:type="dxa"/>
            <w:vMerge w:val="restart"/>
            <w:vAlign w:val="center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  <w:lang w:eastAsia="en-US"/>
              </w:rPr>
              <w:t>Основное мероприятие 1.5.</w:t>
            </w:r>
          </w:p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339" w:type="dxa"/>
            <w:vMerge w:val="restart"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  <w:r w:rsidRPr="00D01E52">
              <w:rPr>
                <w:color w:val="000000"/>
                <w:szCs w:val="28"/>
                <w:lang w:eastAsia="en-US"/>
              </w:rPr>
              <w:t>Капитальный ремонт здания Администрации Кашарского района</w:t>
            </w:r>
          </w:p>
        </w:tc>
        <w:tc>
          <w:tcPr>
            <w:tcW w:w="2159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Всег</w:t>
            </w:r>
            <w:r w:rsidR="00D01E52">
              <w:rPr>
                <w:rFonts w:eastAsia="Calibri"/>
                <w:color w:val="000000"/>
                <w:szCs w:val="28"/>
                <w:lang w:eastAsia="ru-RU"/>
              </w:rPr>
              <w:t>о</w:t>
            </w:r>
          </w:p>
        </w:tc>
        <w:tc>
          <w:tcPr>
            <w:tcW w:w="122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10362,1</w:t>
            </w:r>
          </w:p>
        </w:tc>
        <w:tc>
          <w:tcPr>
            <w:tcW w:w="111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29944,1</w:t>
            </w:r>
          </w:p>
        </w:tc>
        <w:tc>
          <w:tcPr>
            <w:tcW w:w="1260" w:type="dxa"/>
            <w:vAlign w:val="center"/>
          </w:tcPr>
          <w:p w:rsidR="009455CD" w:rsidRPr="00D01E52" w:rsidRDefault="00E510B0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19582,6</w:t>
            </w:r>
          </w:p>
        </w:tc>
        <w:tc>
          <w:tcPr>
            <w:tcW w:w="1222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98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</w:tr>
      <w:tr w:rsidR="009455CD" w:rsidRPr="00D01E52" w:rsidTr="00D01E52">
        <w:trPr>
          <w:trHeight w:val="314"/>
        </w:trPr>
        <w:tc>
          <w:tcPr>
            <w:tcW w:w="2267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339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159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областной бюджет</w:t>
            </w:r>
          </w:p>
        </w:tc>
        <w:tc>
          <w:tcPr>
            <w:tcW w:w="122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10000,0</w:t>
            </w:r>
          </w:p>
        </w:tc>
        <w:tc>
          <w:tcPr>
            <w:tcW w:w="111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18945,0</w:t>
            </w:r>
          </w:p>
        </w:tc>
        <w:tc>
          <w:tcPr>
            <w:tcW w:w="1222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98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</w:tr>
      <w:tr w:rsidR="009455CD" w:rsidRPr="00D01E52" w:rsidTr="00594400">
        <w:tc>
          <w:tcPr>
            <w:tcW w:w="2267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339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159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22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11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22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98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</w:tr>
      <w:tr w:rsidR="009455CD" w:rsidRPr="00D01E52" w:rsidTr="00594400">
        <w:tc>
          <w:tcPr>
            <w:tcW w:w="2267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339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159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бюджет Кашарского района</w:t>
            </w:r>
          </w:p>
        </w:tc>
        <w:tc>
          <w:tcPr>
            <w:tcW w:w="122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362,1</w:t>
            </w:r>
          </w:p>
        </w:tc>
        <w:tc>
          <w:tcPr>
            <w:tcW w:w="111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29944,1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626,3</w:t>
            </w:r>
          </w:p>
        </w:tc>
        <w:tc>
          <w:tcPr>
            <w:tcW w:w="1222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98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</w:tr>
      <w:tr w:rsidR="009455CD" w:rsidRPr="00D01E52" w:rsidTr="00594400">
        <w:tc>
          <w:tcPr>
            <w:tcW w:w="2267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339" w:type="dxa"/>
            <w:vMerge/>
            <w:vAlign w:val="center"/>
          </w:tcPr>
          <w:p w:rsidR="009455CD" w:rsidRPr="00D01E52" w:rsidRDefault="009455CD" w:rsidP="009455CD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159" w:type="dxa"/>
          </w:tcPr>
          <w:p w:rsidR="009455CD" w:rsidRPr="00D01E52" w:rsidRDefault="009455CD" w:rsidP="009455C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внебюджетные источники</w:t>
            </w:r>
          </w:p>
        </w:tc>
        <w:tc>
          <w:tcPr>
            <w:tcW w:w="122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115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22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98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9455CD" w:rsidRPr="00D01E52" w:rsidRDefault="009455CD" w:rsidP="009455CD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</w:tr>
      <w:tr w:rsidR="00D957DC" w:rsidRPr="00D01E52" w:rsidTr="00D61A76">
        <w:trPr>
          <w:trHeight w:val="191"/>
        </w:trPr>
        <w:tc>
          <w:tcPr>
            <w:tcW w:w="2267" w:type="dxa"/>
            <w:vMerge w:val="restart"/>
            <w:vAlign w:val="center"/>
          </w:tcPr>
          <w:p w:rsidR="00D957DC" w:rsidRPr="00D01E52" w:rsidRDefault="00D957DC" w:rsidP="00D957D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 xml:space="preserve">Основное </w:t>
            </w:r>
            <w:r w:rsidRPr="00D01E52">
              <w:rPr>
                <w:color w:val="000000"/>
                <w:szCs w:val="28"/>
              </w:rPr>
              <w:lastRenderedPageBreak/>
              <w:t>мероприятие 1.6.</w:t>
            </w:r>
          </w:p>
        </w:tc>
        <w:tc>
          <w:tcPr>
            <w:tcW w:w="2339" w:type="dxa"/>
            <w:vMerge w:val="restart"/>
          </w:tcPr>
          <w:p w:rsidR="00D957DC" w:rsidRPr="00D01E52" w:rsidRDefault="00D957DC" w:rsidP="00D957DC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lastRenderedPageBreak/>
              <w:t xml:space="preserve">Проведение </w:t>
            </w:r>
            <w:r>
              <w:rPr>
                <w:color w:val="000000"/>
                <w:szCs w:val="28"/>
              </w:rPr>
              <w:lastRenderedPageBreak/>
              <w:t>ремонтных работ на объекте: «Благоустройство территории, прилегающей к зданию Администрации Кашарского района» при окончании капитального ремонта.</w:t>
            </w:r>
          </w:p>
        </w:tc>
        <w:tc>
          <w:tcPr>
            <w:tcW w:w="2159" w:type="dxa"/>
          </w:tcPr>
          <w:p w:rsidR="00D957DC" w:rsidRPr="00D01E52" w:rsidRDefault="00D957DC" w:rsidP="00D957DC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lastRenderedPageBreak/>
              <w:t>Всег</w:t>
            </w:r>
            <w:r>
              <w:rPr>
                <w:rFonts w:eastAsia="Calibri"/>
                <w:color w:val="000000"/>
                <w:szCs w:val="28"/>
                <w:lang w:eastAsia="ru-RU"/>
              </w:rPr>
              <w:t>о</w:t>
            </w:r>
          </w:p>
        </w:tc>
        <w:tc>
          <w:tcPr>
            <w:tcW w:w="1225" w:type="dxa"/>
            <w:vAlign w:val="center"/>
          </w:tcPr>
          <w:p w:rsidR="00D957DC" w:rsidRPr="00D01E52" w:rsidRDefault="00D957DC" w:rsidP="00D957DC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115" w:type="dxa"/>
            <w:vAlign w:val="center"/>
          </w:tcPr>
          <w:p w:rsidR="00D957DC" w:rsidRPr="00D01E52" w:rsidRDefault="00D957DC" w:rsidP="00D957DC">
            <w:pPr>
              <w:spacing w:after="200" w:line="276" w:lineRule="auto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-</w:t>
            </w:r>
          </w:p>
        </w:tc>
        <w:tc>
          <w:tcPr>
            <w:tcW w:w="1260" w:type="dxa"/>
            <w:vAlign w:val="center"/>
          </w:tcPr>
          <w:p w:rsidR="00D957DC" w:rsidRPr="00D01E52" w:rsidRDefault="00D957DC" w:rsidP="00D957DC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</w:t>
            </w:r>
          </w:p>
        </w:tc>
        <w:tc>
          <w:tcPr>
            <w:tcW w:w="1222" w:type="dxa"/>
            <w:vAlign w:val="center"/>
          </w:tcPr>
          <w:p w:rsidR="00D957DC" w:rsidRPr="00D01E52" w:rsidRDefault="003A7211" w:rsidP="00D957DC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299,9</w:t>
            </w:r>
          </w:p>
        </w:tc>
        <w:tc>
          <w:tcPr>
            <w:tcW w:w="1298" w:type="dxa"/>
            <w:vAlign w:val="center"/>
          </w:tcPr>
          <w:p w:rsidR="00D957DC" w:rsidRPr="00D01E52" w:rsidRDefault="00D957DC" w:rsidP="00D957DC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D957DC" w:rsidRPr="00D01E52" w:rsidRDefault="00D957DC" w:rsidP="00D957DC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D957DC" w:rsidRPr="00D01E52" w:rsidRDefault="00D957DC" w:rsidP="00D957DC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</w:t>
            </w:r>
          </w:p>
        </w:tc>
      </w:tr>
      <w:tr w:rsidR="00D957DC" w:rsidRPr="00D01E52" w:rsidTr="00D957DC">
        <w:trPr>
          <w:trHeight w:val="312"/>
        </w:trPr>
        <w:tc>
          <w:tcPr>
            <w:tcW w:w="2267" w:type="dxa"/>
            <w:vMerge/>
            <w:vAlign w:val="center"/>
          </w:tcPr>
          <w:p w:rsidR="00D957DC" w:rsidRPr="00D01E52" w:rsidRDefault="00D957DC" w:rsidP="00D957DC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339" w:type="dxa"/>
            <w:vMerge/>
            <w:vAlign w:val="center"/>
          </w:tcPr>
          <w:p w:rsidR="00D957DC" w:rsidRPr="00D01E52" w:rsidRDefault="00D957DC" w:rsidP="00D957DC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159" w:type="dxa"/>
          </w:tcPr>
          <w:p w:rsidR="00D957DC" w:rsidRPr="00D01E52" w:rsidRDefault="00D957DC" w:rsidP="00D957DC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областной бюджет</w:t>
            </w:r>
          </w:p>
        </w:tc>
        <w:tc>
          <w:tcPr>
            <w:tcW w:w="1225" w:type="dxa"/>
            <w:vAlign w:val="center"/>
          </w:tcPr>
          <w:p w:rsidR="00D957DC" w:rsidRPr="00D01E52" w:rsidRDefault="00D957DC" w:rsidP="00D957DC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115" w:type="dxa"/>
            <w:vAlign w:val="center"/>
          </w:tcPr>
          <w:p w:rsidR="00D957DC" w:rsidRPr="00D01E52" w:rsidRDefault="00D957DC" w:rsidP="00D957DC">
            <w:pPr>
              <w:spacing w:after="200" w:line="276" w:lineRule="auto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-</w:t>
            </w:r>
          </w:p>
        </w:tc>
        <w:tc>
          <w:tcPr>
            <w:tcW w:w="1260" w:type="dxa"/>
            <w:vAlign w:val="center"/>
          </w:tcPr>
          <w:p w:rsidR="00D957DC" w:rsidRPr="00D01E52" w:rsidRDefault="00D957DC" w:rsidP="00D957DC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22" w:type="dxa"/>
            <w:vAlign w:val="center"/>
          </w:tcPr>
          <w:p w:rsidR="00D957DC" w:rsidRPr="00D01E52" w:rsidRDefault="003A7211" w:rsidP="00D957DC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</w:t>
            </w:r>
          </w:p>
        </w:tc>
        <w:tc>
          <w:tcPr>
            <w:tcW w:w="1298" w:type="dxa"/>
            <w:vAlign w:val="center"/>
          </w:tcPr>
          <w:p w:rsidR="00D957DC" w:rsidRPr="00D01E52" w:rsidRDefault="00D957DC" w:rsidP="00D957DC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D957DC" w:rsidRPr="00D01E52" w:rsidRDefault="00D957DC" w:rsidP="00D957DC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D957DC" w:rsidRPr="00D01E52" w:rsidRDefault="00D957DC" w:rsidP="00D957DC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</w:tr>
      <w:tr w:rsidR="00D957DC" w:rsidRPr="00D01E52" w:rsidTr="00D957DC">
        <w:trPr>
          <w:trHeight w:val="232"/>
        </w:trPr>
        <w:tc>
          <w:tcPr>
            <w:tcW w:w="2267" w:type="dxa"/>
            <w:vMerge/>
            <w:vAlign w:val="center"/>
          </w:tcPr>
          <w:p w:rsidR="00D957DC" w:rsidRPr="00D01E52" w:rsidRDefault="00D957DC" w:rsidP="00D957DC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339" w:type="dxa"/>
            <w:vMerge/>
            <w:vAlign w:val="center"/>
          </w:tcPr>
          <w:p w:rsidR="00D957DC" w:rsidRPr="00D01E52" w:rsidRDefault="00D957DC" w:rsidP="00D957DC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159" w:type="dxa"/>
          </w:tcPr>
          <w:p w:rsidR="00D957DC" w:rsidRPr="00D01E52" w:rsidRDefault="00D957DC" w:rsidP="00D957DC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225" w:type="dxa"/>
            <w:vAlign w:val="center"/>
          </w:tcPr>
          <w:p w:rsidR="00D957DC" w:rsidRPr="00D01E52" w:rsidRDefault="00D957DC" w:rsidP="00D957DC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115" w:type="dxa"/>
            <w:vAlign w:val="center"/>
          </w:tcPr>
          <w:p w:rsidR="00D957DC" w:rsidRPr="00D01E52" w:rsidRDefault="00D957DC" w:rsidP="00D957DC">
            <w:pPr>
              <w:spacing w:after="200" w:line="276" w:lineRule="auto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-</w:t>
            </w:r>
          </w:p>
        </w:tc>
        <w:tc>
          <w:tcPr>
            <w:tcW w:w="1260" w:type="dxa"/>
            <w:vAlign w:val="center"/>
          </w:tcPr>
          <w:p w:rsidR="00D957DC" w:rsidRPr="00D01E52" w:rsidRDefault="00D957DC" w:rsidP="00D957DC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22" w:type="dxa"/>
            <w:vAlign w:val="center"/>
          </w:tcPr>
          <w:p w:rsidR="00D957DC" w:rsidRPr="00D01E52" w:rsidRDefault="00D957DC" w:rsidP="00D957DC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98" w:type="dxa"/>
            <w:vAlign w:val="center"/>
          </w:tcPr>
          <w:p w:rsidR="00D957DC" w:rsidRPr="00D01E52" w:rsidRDefault="00D957DC" w:rsidP="00D957DC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D957DC" w:rsidRPr="00D01E52" w:rsidRDefault="00D957DC" w:rsidP="00D957DC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D957DC" w:rsidRPr="00D01E52" w:rsidRDefault="00D957DC" w:rsidP="00D957DC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</w:tr>
      <w:tr w:rsidR="00D957DC" w:rsidRPr="00D01E52" w:rsidTr="00D957DC">
        <w:trPr>
          <w:trHeight w:val="232"/>
        </w:trPr>
        <w:tc>
          <w:tcPr>
            <w:tcW w:w="2267" w:type="dxa"/>
            <w:vMerge/>
            <w:vAlign w:val="center"/>
          </w:tcPr>
          <w:p w:rsidR="00D957DC" w:rsidRPr="00D01E52" w:rsidRDefault="00D957DC" w:rsidP="00D957DC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339" w:type="dxa"/>
            <w:vMerge/>
            <w:vAlign w:val="center"/>
          </w:tcPr>
          <w:p w:rsidR="00D957DC" w:rsidRPr="00D01E52" w:rsidRDefault="00D957DC" w:rsidP="00D957DC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159" w:type="dxa"/>
          </w:tcPr>
          <w:p w:rsidR="00D957DC" w:rsidRPr="00D01E52" w:rsidRDefault="00D957DC" w:rsidP="00D957DC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бюджет Кашарского района</w:t>
            </w:r>
          </w:p>
        </w:tc>
        <w:tc>
          <w:tcPr>
            <w:tcW w:w="1225" w:type="dxa"/>
            <w:vAlign w:val="center"/>
          </w:tcPr>
          <w:p w:rsidR="00D957DC" w:rsidRPr="00D01E52" w:rsidRDefault="00D957DC" w:rsidP="00D957DC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</w:t>
            </w:r>
          </w:p>
        </w:tc>
        <w:tc>
          <w:tcPr>
            <w:tcW w:w="1115" w:type="dxa"/>
            <w:vAlign w:val="center"/>
          </w:tcPr>
          <w:p w:rsidR="00D957DC" w:rsidRPr="00D01E52" w:rsidRDefault="00D957DC" w:rsidP="00D957DC">
            <w:pPr>
              <w:spacing w:after="200" w:line="276" w:lineRule="auto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-</w:t>
            </w:r>
          </w:p>
        </w:tc>
        <w:tc>
          <w:tcPr>
            <w:tcW w:w="1260" w:type="dxa"/>
            <w:vAlign w:val="center"/>
          </w:tcPr>
          <w:p w:rsidR="00D957DC" w:rsidRPr="00D01E52" w:rsidRDefault="00D957DC" w:rsidP="00D957DC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</w:t>
            </w:r>
          </w:p>
        </w:tc>
        <w:tc>
          <w:tcPr>
            <w:tcW w:w="1222" w:type="dxa"/>
            <w:vAlign w:val="center"/>
          </w:tcPr>
          <w:p w:rsidR="00D957DC" w:rsidRPr="00D01E52" w:rsidRDefault="003A7211" w:rsidP="00D957DC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299,9</w:t>
            </w:r>
          </w:p>
        </w:tc>
        <w:tc>
          <w:tcPr>
            <w:tcW w:w="1298" w:type="dxa"/>
            <w:vAlign w:val="center"/>
          </w:tcPr>
          <w:p w:rsidR="00D957DC" w:rsidRPr="00D01E52" w:rsidRDefault="00D957DC" w:rsidP="00D957DC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D957DC" w:rsidRPr="00D01E52" w:rsidRDefault="00D957DC" w:rsidP="00D957DC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D957DC" w:rsidRPr="00D01E52" w:rsidRDefault="00D957DC" w:rsidP="00D957DC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</w:t>
            </w:r>
          </w:p>
        </w:tc>
      </w:tr>
      <w:tr w:rsidR="00D957DC" w:rsidRPr="00D01E52" w:rsidTr="00594400">
        <w:trPr>
          <w:trHeight w:val="312"/>
        </w:trPr>
        <w:tc>
          <w:tcPr>
            <w:tcW w:w="2267" w:type="dxa"/>
            <w:vMerge/>
            <w:vAlign w:val="center"/>
          </w:tcPr>
          <w:p w:rsidR="00D957DC" w:rsidRPr="00D01E52" w:rsidRDefault="00D957DC" w:rsidP="00D957DC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339" w:type="dxa"/>
            <w:vMerge/>
            <w:vAlign w:val="center"/>
          </w:tcPr>
          <w:p w:rsidR="00D957DC" w:rsidRPr="00D01E52" w:rsidRDefault="00D957DC" w:rsidP="00D957DC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2159" w:type="dxa"/>
          </w:tcPr>
          <w:p w:rsidR="00D957DC" w:rsidRPr="00D01E52" w:rsidRDefault="00D957DC" w:rsidP="00D957DC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zCs w:val="28"/>
                <w:lang w:eastAsia="ru-RU"/>
              </w:rPr>
              <w:t>внебюджетные источники</w:t>
            </w:r>
          </w:p>
        </w:tc>
        <w:tc>
          <w:tcPr>
            <w:tcW w:w="1225" w:type="dxa"/>
            <w:vAlign w:val="center"/>
          </w:tcPr>
          <w:p w:rsidR="00D957DC" w:rsidRPr="00D01E52" w:rsidRDefault="00D957DC" w:rsidP="00D957DC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115" w:type="dxa"/>
            <w:vAlign w:val="center"/>
          </w:tcPr>
          <w:p w:rsidR="00D957DC" w:rsidRPr="00D01E52" w:rsidRDefault="00D957DC" w:rsidP="00D957DC">
            <w:pPr>
              <w:spacing w:after="200" w:line="276" w:lineRule="auto"/>
              <w:jc w:val="center"/>
              <w:rPr>
                <w:rFonts w:eastAsia="Calibri"/>
                <w:color w:val="000000"/>
                <w:spacing w:val="-10"/>
                <w:szCs w:val="28"/>
                <w:lang w:eastAsia="ru-RU"/>
              </w:rPr>
            </w:pPr>
            <w:r w:rsidRPr="00D01E52">
              <w:rPr>
                <w:rFonts w:eastAsia="Calibri"/>
                <w:color w:val="000000"/>
                <w:spacing w:val="-10"/>
                <w:szCs w:val="28"/>
                <w:lang w:eastAsia="ru-RU"/>
              </w:rPr>
              <w:t>-</w:t>
            </w:r>
          </w:p>
        </w:tc>
        <w:tc>
          <w:tcPr>
            <w:tcW w:w="1260" w:type="dxa"/>
            <w:vAlign w:val="center"/>
          </w:tcPr>
          <w:p w:rsidR="00D957DC" w:rsidRPr="00D01E52" w:rsidRDefault="00D957DC" w:rsidP="00D957DC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22" w:type="dxa"/>
            <w:vAlign w:val="center"/>
          </w:tcPr>
          <w:p w:rsidR="00D957DC" w:rsidRPr="00D01E52" w:rsidRDefault="00D957DC" w:rsidP="00D957DC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98" w:type="dxa"/>
            <w:vAlign w:val="center"/>
          </w:tcPr>
          <w:p w:rsidR="00D957DC" w:rsidRPr="00D01E52" w:rsidRDefault="00D957DC" w:rsidP="00D957DC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D957DC" w:rsidRPr="00D01E52" w:rsidRDefault="00D957DC" w:rsidP="00D957DC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D957DC" w:rsidRPr="00D01E52" w:rsidRDefault="00D957DC" w:rsidP="00D957DC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  <w:r w:rsidRPr="00D01E52">
              <w:rPr>
                <w:color w:val="000000"/>
                <w:szCs w:val="28"/>
              </w:rPr>
              <w:t>-</w:t>
            </w:r>
          </w:p>
        </w:tc>
      </w:tr>
    </w:tbl>
    <w:p w:rsidR="009455CD" w:rsidRPr="009455CD" w:rsidRDefault="009455CD" w:rsidP="009455CD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D01E52" w:rsidRDefault="00D01E52" w:rsidP="00F824D8">
      <w:pPr>
        <w:pStyle w:val="af1"/>
        <w:ind w:firstLine="852"/>
        <w:rPr>
          <w:rFonts w:ascii="Times New Roman" w:hAnsi="Times New Roman"/>
          <w:sz w:val="28"/>
          <w:szCs w:val="28"/>
          <w:lang w:val="ru-RU"/>
        </w:rPr>
      </w:pPr>
    </w:p>
    <w:p w:rsidR="00692F4C" w:rsidRPr="00F824D8" w:rsidRDefault="00692F4C" w:rsidP="00692F4C">
      <w:pPr>
        <w:pStyle w:val="af1"/>
        <w:ind w:firstLine="85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И.о. н</w:t>
      </w:r>
      <w:r w:rsidRPr="00F824D8">
        <w:rPr>
          <w:rFonts w:ascii="Times New Roman" w:hAnsi="Times New Roman"/>
          <w:sz w:val="28"/>
          <w:szCs w:val="28"/>
          <w:lang w:val="ru-RU"/>
        </w:rPr>
        <w:t>ачальник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Pr="00F824D8">
        <w:rPr>
          <w:rFonts w:ascii="Times New Roman" w:hAnsi="Times New Roman"/>
          <w:sz w:val="28"/>
          <w:szCs w:val="28"/>
          <w:lang w:val="ru-RU"/>
        </w:rPr>
        <w:t xml:space="preserve"> отдела</w:t>
      </w:r>
    </w:p>
    <w:p w:rsidR="00692F4C" w:rsidRPr="00F6246A" w:rsidRDefault="00692F4C" w:rsidP="00692F4C">
      <w:pPr>
        <w:pStyle w:val="af1"/>
        <w:ind w:firstLine="852"/>
        <w:rPr>
          <w:rFonts w:ascii="Times New Roman" w:hAnsi="Times New Roman"/>
          <w:sz w:val="28"/>
          <w:szCs w:val="28"/>
          <w:lang w:val="ru-RU"/>
        </w:rPr>
      </w:pPr>
      <w:r w:rsidRPr="00F6246A">
        <w:rPr>
          <w:rFonts w:ascii="Times New Roman" w:hAnsi="Times New Roman"/>
          <w:sz w:val="28"/>
          <w:szCs w:val="28"/>
          <w:lang w:val="ru-RU"/>
        </w:rPr>
        <w:t xml:space="preserve">по общим </w:t>
      </w:r>
      <w:r>
        <w:rPr>
          <w:rFonts w:ascii="Times New Roman" w:hAnsi="Times New Roman"/>
          <w:sz w:val="28"/>
          <w:szCs w:val="28"/>
          <w:lang w:val="ru-RU"/>
        </w:rPr>
        <w:t>вопросам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  <w:t>И.А. Лысенко</w:t>
      </w:r>
    </w:p>
    <w:p w:rsidR="00F824D8" w:rsidRPr="00692F4C" w:rsidRDefault="00F824D8" w:rsidP="00692F4C">
      <w:pPr>
        <w:pStyle w:val="af1"/>
        <w:ind w:firstLine="852"/>
        <w:rPr>
          <w:color w:val="000000"/>
          <w:sz w:val="28"/>
          <w:szCs w:val="28"/>
          <w:lang w:val="ru-RU"/>
        </w:rPr>
      </w:pPr>
    </w:p>
    <w:sectPr w:rsidR="00F824D8" w:rsidRPr="00692F4C" w:rsidSect="00D01E52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A99" w:rsidRDefault="00991A99">
      <w:r>
        <w:separator/>
      </w:r>
    </w:p>
  </w:endnote>
  <w:endnote w:type="continuationSeparator" w:id="0">
    <w:p w:rsidR="00991A99" w:rsidRDefault="00991A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8DB" w:rsidRDefault="00B068DB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7.75pt;margin-top:.05pt;width:19.1pt;height:27.55pt;z-index:251657728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B068DB" w:rsidRDefault="00B068DB">
                <w:pPr>
                  <w:pStyle w:val="a8"/>
                </w:pPr>
                <w:r>
                  <w:rPr>
                    <w:rStyle w:val="a3"/>
                  </w:rPr>
                  <w:fldChar w:fldCharType="begin"/>
                </w:r>
                <w:r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674113">
                  <w:rPr>
                    <w:rStyle w:val="a3"/>
                    <w:noProof/>
                  </w:rPr>
                  <w:t>12</w:t>
                </w:r>
                <w:r>
                  <w:rPr>
                    <w:rStyle w:val="a3"/>
                  </w:rPr>
                  <w:fldChar w:fldCharType="end"/>
                </w:r>
              </w:p>
              <w:p w:rsidR="00B068DB" w:rsidRDefault="00B068DB">
                <w:pPr>
                  <w:pStyle w:val="a8"/>
                  <w:ind w:right="360"/>
                </w:pPr>
              </w:p>
            </w:txbxContent>
          </v:textbox>
          <w10:wrap type="square" side="largest"/>
        </v:shape>
      </w:pict>
    </w:r>
    <w:r>
      <w:rPr>
        <w:sz w:val="10"/>
      </w:rPr>
      <w:fldChar w:fldCharType="begin"/>
    </w:r>
    <w:r>
      <w:rPr>
        <w:sz w:val="10"/>
      </w:rPr>
      <w:instrText xml:space="preserve"> FILENAME \p </w:instrText>
    </w:r>
    <w:r>
      <w:rPr>
        <w:sz w:val="10"/>
      </w:rPr>
      <w:fldChar w:fldCharType="separate"/>
    </w:r>
    <w:r w:rsidR="00393C11">
      <w:rPr>
        <w:noProof/>
        <w:sz w:val="10"/>
      </w:rPr>
      <w:t>D:\MyDok\Распоряжения\2013\МУНИЦИПАЛЬНАЯ ПОЛИТИКА программа\2017\МАЙ изменеия программа.doc</w:t>
    </w:r>
    <w:r>
      <w:rPr>
        <w:sz w:val="1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A99" w:rsidRDefault="00991A99">
      <w:r>
        <w:separator/>
      </w:r>
    </w:p>
  </w:footnote>
  <w:footnote w:type="continuationSeparator" w:id="0">
    <w:p w:rsidR="00991A99" w:rsidRDefault="00991A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A05D37"/>
    <w:rsid w:val="00002D64"/>
    <w:rsid w:val="000409CC"/>
    <w:rsid w:val="000525CE"/>
    <w:rsid w:val="0007597D"/>
    <w:rsid w:val="00090501"/>
    <w:rsid w:val="000C32C8"/>
    <w:rsid w:val="000E4965"/>
    <w:rsid w:val="00107DA4"/>
    <w:rsid w:val="00107ED0"/>
    <w:rsid w:val="00113B6C"/>
    <w:rsid w:val="0011557F"/>
    <w:rsid w:val="001257CE"/>
    <w:rsid w:val="00184B0C"/>
    <w:rsid w:val="001A0A7F"/>
    <w:rsid w:val="001B5B36"/>
    <w:rsid w:val="001B680A"/>
    <w:rsid w:val="001C7E80"/>
    <w:rsid w:val="001D43EB"/>
    <w:rsid w:val="00211DA2"/>
    <w:rsid w:val="00212B0D"/>
    <w:rsid w:val="00243D0D"/>
    <w:rsid w:val="00256710"/>
    <w:rsid w:val="002938FC"/>
    <w:rsid w:val="002A0E24"/>
    <w:rsid w:val="002A4A7E"/>
    <w:rsid w:val="002C4134"/>
    <w:rsid w:val="002E3B0E"/>
    <w:rsid w:val="00310FBA"/>
    <w:rsid w:val="0032294A"/>
    <w:rsid w:val="00331431"/>
    <w:rsid w:val="00357D16"/>
    <w:rsid w:val="00363790"/>
    <w:rsid w:val="0036724A"/>
    <w:rsid w:val="0038492D"/>
    <w:rsid w:val="00386DF4"/>
    <w:rsid w:val="00393C11"/>
    <w:rsid w:val="003A2A7B"/>
    <w:rsid w:val="003A7211"/>
    <w:rsid w:val="003C4F06"/>
    <w:rsid w:val="00407715"/>
    <w:rsid w:val="00421DDF"/>
    <w:rsid w:val="00430183"/>
    <w:rsid w:val="00441920"/>
    <w:rsid w:val="00454889"/>
    <w:rsid w:val="00472C15"/>
    <w:rsid w:val="00477788"/>
    <w:rsid w:val="004A41BB"/>
    <w:rsid w:val="004A750B"/>
    <w:rsid w:val="004B27B9"/>
    <w:rsid w:val="004C7874"/>
    <w:rsid w:val="004F2888"/>
    <w:rsid w:val="00502496"/>
    <w:rsid w:val="00511AC7"/>
    <w:rsid w:val="00514334"/>
    <w:rsid w:val="00554174"/>
    <w:rsid w:val="00570761"/>
    <w:rsid w:val="00594400"/>
    <w:rsid w:val="00594706"/>
    <w:rsid w:val="005A6BCF"/>
    <w:rsid w:val="00600DB2"/>
    <w:rsid w:val="00615839"/>
    <w:rsid w:val="00624318"/>
    <w:rsid w:val="00626B0D"/>
    <w:rsid w:val="0063195D"/>
    <w:rsid w:val="00645A2F"/>
    <w:rsid w:val="00647C3B"/>
    <w:rsid w:val="00650380"/>
    <w:rsid w:val="0065244D"/>
    <w:rsid w:val="00655F39"/>
    <w:rsid w:val="00674113"/>
    <w:rsid w:val="00691048"/>
    <w:rsid w:val="00692F4C"/>
    <w:rsid w:val="006A78A5"/>
    <w:rsid w:val="0072274E"/>
    <w:rsid w:val="00742FB2"/>
    <w:rsid w:val="0076364E"/>
    <w:rsid w:val="00784A82"/>
    <w:rsid w:val="007A49A7"/>
    <w:rsid w:val="007B2373"/>
    <w:rsid w:val="007C0D53"/>
    <w:rsid w:val="007C766F"/>
    <w:rsid w:val="00801602"/>
    <w:rsid w:val="008048B4"/>
    <w:rsid w:val="0080510B"/>
    <w:rsid w:val="0080547D"/>
    <w:rsid w:val="0082263C"/>
    <w:rsid w:val="00832603"/>
    <w:rsid w:val="008352CF"/>
    <w:rsid w:val="00842C21"/>
    <w:rsid w:val="0085200C"/>
    <w:rsid w:val="00857E0C"/>
    <w:rsid w:val="00857F42"/>
    <w:rsid w:val="00871694"/>
    <w:rsid w:val="00872A07"/>
    <w:rsid w:val="00894CCB"/>
    <w:rsid w:val="008D12B5"/>
    <w:rsid w:val="008E6315"/>
    <w:rsid w:val="008F29F3"/>
    <w:rsid w:val="008F7035"/>
    <w:rsid w:val="009023A6"/>
    <w:rsid w:val="00906471"/>
    <w:rsid w:val="0090723E"/>
    <w:rsid w:val="00910D0F"/>
    <w:rsid w:val="009446AD"/>
    <w:rsid w:val="009455CD"/>
    <w:rsid w:val="00971946"/>
    <w:rsid w:val="00976D83"/>
    <w:rsid w:val="00991A99"/>
    <w:rsid w:val="009A73BC"/>
    <w:rsid w:val="009B2483"/>
    <w:rsid w:val="009B6AE2"/>
    <w:rsid w:val="009C0E08"/>
    <w:rsid w:val="009C6D94"/>
    <w:rsid w:val="00A04610"/>
    <w:rsid w:val="00A05D37"/>
    <w:rsid w:val="00A27687"/>
    <w:rsid w:val="00A35C29"/>
    <w:rsid w:val="00A45110"/>
    <w:rsid w:val="00A56063"/>
    <w:rsid w:val="00A74A9B"/>
    <w:rsid w:val="00A84F6B"/>
    <w:rsid w:val="00A904B2"/>
    <w:rsid w:val="00A96199"/>
    <w:rsid w:val="00AB2D34"/>
    <w:rsid w:val="00AD1BD1"/>
    <w:rsid w:val="00AD5FB6"/>
    <w:rsid w:val="00AE6303"/>
    <w:rsid w:val="00AF1727"/>
    <w:rsid w:val="00B068DB"/>
    <w:rsid w:val="00B071E3"/>
    <w:rsid w:val="00B07B1B"/>
    <w:rsid w:val="00B1560F"/>
    <w:rsid w:val="00B33021"/>
    <w:rsid w:val="00B502EF"/>
    <w:rsid w:val="00B57D77"/>
    <w:rsid w:val="00B64164"/>
    <w:rsid w:val="00B66DBA"/>
    <w:rsid w:val="00B71DF5"/>
    <w:rsid w:val="00B768C8"/>
    <w:rsid w:val="00B8692C"/>
    <w:rsid w:val="00BA5932"/>
    <w:rsid w:val="00BD55C0"/>
    <w:rsid w:val="00C129E9"/>
    <w:rsid w:val="00C14A13"/>
    <w:rsid w:val="00C31121"/>
    <w:rsid w:val="00C3636F"/>
    <w:rsid w:val="00C4153A"/>
    <w:rsid w:val="00C55048"/>
    <w:rsid w:val="00C82E67"/>
    <w:rsid w:val="00C82F46"/>
    <w:rsid w:val="00CA1B0F"/>
    <w:rsid w:val="00CC0918"/>
    <w:rsid w:val="00D01E52"/>
    <w:rsid w:val="00D06A76"/>
    <w:rsid w:val="00D24FBF"/>
    <w:rsid w:val="00D30B8C"/>
    <w:rsid w:val="00D45080"/>
    <w:rsid w:val="00D4738A"/>
    <w:rsid w:val="00D560A8"/>
    <w:rsid w:val="00D61A76"/>
    <w:rsid w:val="00D72FE2"/>
    <w:rsid w:val="00D957DC"/>
    <w:rsid w:val="00DB1613"/>
    <w:rsid w:val="00DB1E52"/>
    <w:rsid w:val="00DC0B33"/>
    <w:rsid w:val="00DC791C"/>
    <w:rsid w:val="00DD584F"/>
    <w:rsid w:val="00DF25AC"/>
    <w:rsid w:val="00E20530"/>
    <w:rsid w:val="00E510B0"/>
    <w:rsid w:val="00E56150"/>
    <w:rsid w:val="00E62E0E"/>
    <w:rsid w:val="00E7192E"/>
    <w:rsid w:val="00E736EB"/>
    <w:rsid w:val="00E84F21"/>
    <w:rsid w:val="00EB494B"/>
    <w:rsid w:val="00ED3170"/>
    <w:rsid w:val="00ED338F"/>
    <w:rsid w:val="00ED7EDF"/>
    <w:rsid w:val="00EE6E8A"/>
    <w:rsid w:val="00EF447B"/>
    <w:rsid w:val="00F024FD"/>
    <w:rsid w:val="00F3341E"/>
    <w:rsid w:val="00F35C43"/>
    <w:rsid w:val="00F565DE"/>
    <w:rsid w:val="00F6246A"/>
    <w:rsid w:val="00F824D8"/>
    <w:rsid w:val="00F83A5E"/>
    <w:rsid w:val="00F97167"/>
    <w:rsid w:val="00FB1DA2"/>
    <w:rsid w:val="00FB48DE"/>
    <w:rsid w:val="00FD2D55"/>
    <w:rsid w:val="00FD7B3D"/>
    <w:rsid w:val="00FE5936"/>
    <w:rsid w:val="00FF3614"/>
    <w:rsid w:val="00FF5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right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b/>
      <w:spacing w:val="60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ind w:firstLine="567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ind w:firstLine="851"/>
      <w:jc w:val="both"/>
      <w:outlineLvl w:val="5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Pr>
      <w:sz w:val="28"/>
    </w:rPr>
  </w:style>
  <w:style w:type="paragraph" w:styleId="a6">
    <w:name w:val="List"/>
    <w:basedOn w:val="a5"/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pPr>
      <w:ind w:firstLine="284"/>
      <w:jc w:val="both"/>
    </w:pPr>
  </w:style>
  <w:style w:type="paragraph" w:styleId="aa">
    <w:name w:val="Title"/>
    <w:basedOn w:val="a"/>
    <w:next w:val="ab"/>
    <w:qFormat/>
    <w:pPr>
      <w:jc w:val="center"/>
    </w:pPr>
    <w:rPr>
      <w:b/>
      <w:sz w:val="28"/>
    </w:rPr>
  </w:style>
  <w:style w:type="paragraph" w:styleId="ab">
    <w:name w:val="Subtitle"/>
    <w:basedOn w:val="a4"/>
    <w:next w:val="a5"/>
    <w:qFormat/>
    <w:pPr>
      <w:jc w:val="center"/>
    </w:pPr>
    <w:rPr>
      <w:i/>
      <w:iCs/>
    </w:rPr>
  </w:style>
  <w:style w:type="paragraph" w:customStyle="1" w:styleId="21">
    <w:name w:val="Основной текст с отступом 21"/>
    <w:basedOn w:val="a"/>
    <w:pPr>
      <w:ind w:firstLine="1418"/>
    </w:pPr>
  </w:style>
  <w:style w:type="paragraph" w:customStyle="1" w:styleId="31">
    <w:name w:val="Основной текст с отступом 31"/>
    <w:basedOn w:val="a"/>
    <w:pPr>
      <w:ind w:firstLine="1440"/>
    </w:pPr>
  </w:style>
  <w:style w:type="paragraph" w:customStyle="1" w:styleId="Normal">
    <w:name w:val="Normal"/>
    <w:pPr>
      <w:widowControl w:val="0"/>
      <w:suppressAutoHyphens/>
    </w:pPr>
    <w:rPr>
      <w:rFonts w:eastAsia="Arial"/>
      <w:lang w:eastAsia="ar-SA"/>
    </w:rPr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customStyle="1" w:styleId="af">
    <w:name w:val="Содержимое врезки"/>
    <w:basedOn w:val="a5"/>
  </w:style>
  <w:style w:type="paragraph" w:styleId="af0">
    <w:name w:val="Normal (Web)"/>
    <w:basedOn w:val="a"/>
    <w:rsid w:val="00F3341E"/>
    <w:pPr>
      <w:suppressAutoHyphens w:val="0"/>
      <w:spacing w:before="100" w:beforeAutospacing="1" w:after="119"/>
    </w:pPr>
    <w:rPr>
      <w:szCs w:val="24"/>
      <w:lang w:eastAsia="ru-RU"/>
    </w:rPr>
  </w:style>
  <w:style w:type="paragraph" w:styleId="af1">
    <w:name w:val="No Spacing"/>
    <w:link w:val="af2"/>
    <w:qFormat/>
    <w:rsid w:val="00D4738A"/>
    <w:rPr>
      <w:rFonts w:ascii="Calibri" w:hAnsi="Calibri"/>
      <w:sz w:val="22"/>
      <w:szCs w:val="22"/>
      <w:lang w:val="en-US" w:eastAsia="en-US" w:bidi="en-US"/>
    </w:rPr>
  </w:style>
  <w:style w:type="table" w:styleId="af3">
    <w:name w:val="Table Grid"/>
    <w:basedOn w:val="a1"/>
    <w:rsid w:val="003A2A7B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rsid w:val="00DB1E52"/>
    <w:rPr>
      <w:color w:val="000080"/>
      <w:u w:val="single"/>
    </w:rPr>
  </w:style>
  <w:style w:type="paragraph" w:customStyle="1" w:styleId="ConsPlusTitle">
    <w:name w:val="ConsPlusTitle"/>
    <w:rsid w:val="00A0461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A04610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character" w:customStyle="1" w:styleId="af2">
    <w:name w:val="Без интервала Знак"/>
    <w:link w:val="af1"/>
    <w:locked/>
    <w:rsid w:val="00F6246A"/>
    <w:rPr>
      <w:rFonts w:ascii="Calibri" w:hAnsi="Calibri"/>
      <w:sz w:val="22"/>
      <w:szCs w:val="22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77C8A0-046B-4D5C-A701-7BC6E67F8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1944</Words>
  <Characters>11082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</vt:lpstr>
    </vt:vector>
  </TitlesOfParts>
  <Company>Организация</Company>
  <LinksUpToDate>false</LinksUpToDate>
  <CharactersWithSpaces>13001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</dc:title>
  <dc:subject/>
  <dc:creator>Избирательная комиссия</dc:creator>
  <cp:keywords/>
  <cp:lastModifiedBy>Павлова</cp:lastModifiedBy>
  <cp:revision>2</cp:revision>
  <cp:lastPrinted>2017-05-10T05:38:00Z</cp:lastPrinted>
  <dcterms:created xsi:type="dcterms:W3CDTF">2017-05-31T13:22:00Z</dcterms:created>
  <dcterms:modified xsi:type="dcterms:W3CDTF">2017-05-31T13:22:00Z</dcterms:modified>
</cp:coreProperties>
</file>