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78E" w:rsidRPr="00216954" w:rsidRDefault="007C55A9" w:rsidP="00216954">
      <w:pPr>
        <w:jc w:val="center"/>
        <w:rPr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" style="width:70.5pt;height:86.25pt;visibility:visible">
            <v:imagedata r:id="rId7" o:title=""/>
          </v:shape>
        </w:pict>
      </w:r>
    </w:p>
    <w:p w:rsidR="004E278E" w:rsidRPr="00216954" w:rsidRDefault="004E278E" w:rsidP="00216954">
      <w:pPr>
        <w:jc w:val="center"/>
        <w:rPr>
          <w:lang w:val="en-US"/>
        </w:rPr>
      </w:pPr>
    </w:p>
    <w:p w:rsidR="004E278E" w:rsidRPr="00D02AB4" w:rsidRDefault="004E278E" w:rsidP="00D02AB4">
      <w:pPr>
        <w:pStyle w:val="1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02AB4">
        <w:rPr>
          <w:rFonts w:ascii="Times New Roman" w:hAnsi="Times New Roman" w:cs="Times New Roman"/>
          <w:sz w:val="28"/>
          <w:szCs w:val="28"/>
        </w:rPr>
        <w:t>АДМИНИСТРАЦИЯ КАШАРСКОГО РАЙОНА</w:t>
      </w:r>
      <w:r w:rsidRPr="00D02AB4">
        <w:rPr>
          <w:rFonts w:ascii="Times New Roman" w:hAnsi="Times New Roman" w:cs="Times New Roman"/>
          <w:sz w:val="28"/>
          <w:szCs w:val="28"/>
        </w:rPr>
        <w:br/>
      </w:r>
    </w:p>
    <w:p w:rsidR="004E278E" w:rsidRPr="00D02AB4" w:rsidRDefault="004E278E" w:rsidP="00216954">
      <w:pPr>
        <w:jc w:val="center"/>
        <w:rPr>
          <w:b/>
          <w:spacing w:val="24"/>
          <w:sz w:val="28"/>
          <w:szCs w:val="28"/>
        </w:rPr>
      </w:pPr>
      <w:r w:rsidRPr="00D02AB4">
        <w:rPr>
          <w:b/>
          <w:spacing w:val="24"/>
          <w:sz w:val="28"/>
          <w:szCs w:val="28"/>
        </w:rPr>
        <w:t>ПОСТАНОВЛЕНИЕ</w:t>
      </w:r>
    </w:p>
    <w:p w:rsidR="004E278E" w:rsidRPr="00D02AB4" w:rsidRDefault="004E278E" w:rsidP="00216954">
      <w:pPr>
        <w:jc w:val="center"/>
        <w:rPr>
          <w:sz w:val="28"/>
          <w:szCs w:val="28"/>
        </w:rPr>
      </w:pPr>
    </w:p>
    <w:p w:rsidR="004E278E" w:rsidRPr="00D02AB4" w:rsidRDefault="004E278E" w:rsidP="00216954">
      <w:pPr>
        <w:jc w:val="center"/>
        <w:rPr>
          <w:sz w:val="28"/>
          <w:szCs w:val="28"/>
        </w:rPr>
      </w:pPr>
      <w:r>
        <w:rPr>
          <w:sz w:val="28"/>
          <w:szCs w:val="28"/>
        </w:rPr>
        <w:t>25.12.</w:t>
      </w:r>
      <w:r w:rsidRPr="00D02AB4">
        <w:rPr>
          <w:sz w:val="28"/>
          <w:szCs w:val="28"/>
        </w:rPr>
        <w:t xml:space="preserve">2015  </w:t>
      </w:r>
      <w:r w:rsidRPr="00D02AB4">
        <w:rPr>
          <w:sz w:val="28"/>
          <w:szCs w:val="28"/>
          <w:lang w:val="en-US"/>
        </w:rPr>
        <w:t>N</w:t>
      </w:r>
      <w:r w:rsidRPr="00D02AB4">
        <w:rPr>
          <w:sz w:val="28"/>
          <w:szCs w:val="28"/>
        </w:rPr>
        <w:t xml:space="preserve"> </w:t>
      </w:r>
      <w:r>
        <w:rPr>
          <w:sz w:val="28"/>
          <w:szCs w:val="28"/>
        </w:rPr>
        <w:t>765</w:t>
      </w:r>
    </w:p>
    <w:p w:rsidR="004E278E" w:rsidRPr="00D02AB4" w:rsidRDefault="004E278E" w:rsidP="00216954">
      <w:pPr>
        <w:jc w:val="center"/>
        <w:rPr>
          <w:sz w:val="28"/>
          <w:szCs w:val="28"/>
        </w:rPr>
      </w:pPr>
      <w:r w:rsidRPr="00D02AB4">
        <w:rPr>
          <w:sz w:val="28"/>
          <w:szCs w:val="28"/>
        </w:rPr>
        <w:t>сл. Кашары</w:t>
      </w:r>
    </w:p>
    <w:p w:rsidR="004E278E" w:rsidRPr="00D02AB4" w:rsidRDefault="004E278E" w:rsidP="00FF4913">
      <w:pPr>
        <w:jc w:val="center"/>
        <w:rPr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68"/>
      </w:tblGrid>
      <w:tr w:rsidR="004E278E" w:rsidRPr="00FF4913" w:rsidTr="00D02AB4">
        <w:tc>
          <w:tcPr>
            <w:tcW w:w="10368" w:type="dxa"/>
            <w:tcBorders>
              <w:top w:val="nil"/>
              <w:left w:val="nil"/>
              <w:bottom w:val="nil"/>
              <w:right w:val="nil"/>
            </w:tcBorders>
          </w:tcPr>
          <w:p w:rsidR="004E278E" w:rsidRDefault="004E278E" w:rsidP="00A40AE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703E4C">
              <w:rPr>
                <w:b/>
                <w:sz w:val="28"/>
                <w:szCs w:val="28"/>
              </w:rPr>
              <w:t>О вне</w:t>
            </w:r>
            <w:r>
              <w:rPr>
                <w:b/>
                <w:sz w:val="28"/>
                <w:szCs w:val="28"/>
              </w:rPr>
              <w:t>сении изменений в постановление</w:t>
            </w:r>
          </w:p>
          <w:p w:rsidR="004E278E" w:rsidRPr="00703E4C" w:rsidRDefault="004E278E" w:rsidP="00A40AE7">
            <w:pPr>
              <w:pStyle w:val="Default"/>
              <w:jc w:val="center"/>
              <w:rPr>
                <w:b/>
                <w:sz w:val="28"/>
              </w:rPr>
            </w:pPr>
            <w:r w:rsidRPr="00703E4C">
              <w:rPr>
                <w:b/>
                <w:sz w:val="28"/>
                <w:szCs w:val="28"/>
              </w:rPr>
              <w:t>Администрации Кашарского района от  08.04.2014 №341</w:t>
            </w:r>
          </w:p>
        </w:tc>
      </w:tr>
    </w:tbl>
    <w:p w:rsidR="004E278E" w:rsidRPr="00D02AB4" w:rsidRDefault="004E278E" w:rsidP="00FF4913">
      <w:pPr>
        <w:rPr>
          <w:sz w:val="28"/>
          <w:szCs w:val="28"/>
        </w:rPr>
      </w:pPr>
    </w:p>
    <w:p w:rsidR="004E278E" w:rsidRPr="00C65763" w:rsidRDefault="004E278E" w:rsidP="00FF4913">
      <w:pPr>
        <w:ind w:firstLine="851"/>
        <w:jc w:val="both"/>
        <w:rPr>
          <w:sz w:val="28"/>
        </w:rPr>
      </w:pPr>
      <w:r>
        <w:rPr>
          <w:sz w:val="28"/>
          <w:szCs w:val="28"/>
        </w:rPr>
        <w:t>В соответствии с Протоколом от 04.02.2015 №1 заседания комиссии по повышению качества и доступности предоставляемых государственных и муниципальных услуг и организации межведомственного взаимодействия в Ростовской области</w:t>
      </w:r>
      <w:r w:rsidRPr="004F3CE6">
        <w:rPr>
          <w:sz w:val="28"/>
          <w:szCs w:val="28"/>
        </w:rPr>
        <w:t>, руководствуясь ст. 28 Устава муниципального образования</w:t>
      </w:r>
      <w:r w:rsidRPr="00C65763">
        <w:rPr>
          <w:sz w:val="28"/>
          <w:szCs w:val="28"/>
        </w:rPr>
        <w:t xml:space="preserve"> «Кашарский район»,</w:t>
      </w:r>
    </w:p>
    <w:p w:rsidR="004E278E" w:rsidRPr="00D02AB4" w:rsidRDefault="004E278E" w:rsidP="00D02AB4">
      <w:pPr>
        <w:pStyle w:val="Default"/>
        <w:rPr>
          <w:bCs/>
          <w:sz w:val="28"/>
          <w:szCs w:val="28"/>
        </w:rPr>
      </w:pPr>
    </w:p>
    <w:p w:rsidR="004E278E" w:rsidRPr="00D02AB4" w:rsidRDefault="004E278E" w:rsidP="00FF4913">
      <w:pPr>
        <w:pStyle w:val="Default"/>
        <w:jc w:val="center"/>
        <w:rPr>
          <w:sz w:val="28"/>
          <w:szCs w:val="28"/>
        </w:rPr>
      </w:pPr>
      <w:r w:rsidRPr="00D02AB4">
        <w:rPr>
          <w:bCs/>
          <w:sz w:val="28"/>
          <w:szCs w:val="28"/>
        </w:rPr>
        <w:t>ПОСТАНОВЛЯЮ</w:t>
      </w:r>
      <w:r w:rsidRPr="00D02AB4">
        <w:rPr>
          <w:sz w:val="28"/>
          <w:szCs w:val="28"/>
        </w:rPr>
        <w:t>:</w:t>
      </w:r>
    </w:p>
    <w:p w:rsidR="004E278E" w:rsidRPr="00D02AB4" w:rsidRDefault="004E278E" w:rsidP="00D02AB4">
      <w:pPr>
        <w:rPr>
          <w:sz w:val="28"/>
          <w:szCs w:val="28"/>
        </w:rPr>
      </w:pPr>
    </w:p>
    <w:p w:rsidR="004E278E" w:rsidRDefault="004E278E" w:rsidP="00D02AB4">
      <w:pPr>
        <w:pStyle w:val="Default"/>
        <w:ind w:firstLine="900"/>
        <w:jc w:val="both"/>
        <w:rPr>
          <w:sz w:val="28"/>
          <w:szCs w:val="28"/>
        </w:rPr>
      </w:pPr>
      <w:r w:rsidRPr="00D02AB4">
        <w:rPr>
          <w:sz w:val="28"/>
          <w:szCs w:val="28"/>
        </w:rPr>
        <w:t>1. Внести изменение в постановление Администрации</w:t>
      </w:r>
      <w:r>
        <w:rPr>
          <w:sz w:val="28"/>
          <w:szCs w:val="28"/>
        </w:rPr>
        <w:t xml:space="preserve"> Кашарского района от 08.04.2014 №341 «Об Утверждении  административного регламента предоставления муниципальной услуги «Постановка на учет молодых семей, нуждающихся в улучшении жилищных условий, в  рамках подпрограммы «Обеспечение жильем молодых семей» ФЦП «Жилище» на 2011-2015 годы» согласно приложению к настоящему постановлению.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Постановление вступает в силу со дня его подписания и подлежит  официальному опубликованию. </w:t>
      </w:r>
    </w:p>
    <w:p w:rsidR="004E278E" w:rsidRDefault="004E278E" w:rsidP="00D02AB4">
      <w:pPr>
        <w:ind w:left="-284" w:firstLine="900"/>
        <w:jc w:val="both"/>
        <w:rPr>
          <w:sz w:val="28"/>
        </w:rPr>
      </w:pPr>
      <w:r>
        <w:rPr>
          <w:sz w:val="28"/>
        </w:rPr>
        <w:t>3</w:t>
      </w:r>
      <w:r w:rsidRPr="00C65763">
        <w:rPr>
          <w:sz w:val="28"/>
        </w:rPr>
        <w:t>.</w:t>
      </w:r>
      <w:proofErr w:type="gramStart"/>
      <w:r w:rsidRPr="00C65763">
        <w:rPr>
          <w:sz w:val="28"/>
        </w:rPr>
        <w:t>Контроль за</w:t>
      </w:r>
      <w:proofErr w:type="gramEnd"/>
      <w:r w:rsidRPr="00C65763">
        <w:rPr>
          <w:sz w:val="28"/>
        </w:rPr>
        <w:t xml:space="preserve"> </w:t>
      </w:r>
      <w:r>
        <w:rPr>
          <w:sz w:val="28"/>
        </w:rPr>
        <w:t xml:space="preserve">выполнением </w:t>
      </w:r>
      <w:r w:rsidRPr="00C65763">
        <w:rPr>
          <w:sz w:val="28"/>
        </w:rPr>
        <w:t xml:space="preserve"> </w:t>
      </w:r>
      <w:r>
        <w:rPr>
          <w:sz w:val="28"/>
        </w:rPr>
        <w:t xml:space="preserve">постановления </w:t>
      </w:r>
      <w:r w:rsidRPr="00C65763">
        <w:rPr>
          <w:sz w:val="28"/>
        </w:rPr>
        <w:t xml:space="preserve">  возложить на</w:t>
      </w:r>
      <w:r>
        <w:rPr>
          <w:sz w:val="28"/>
        </w:rPr>
        <w:t xml:space="preserve"> з</w:t>
      </w:r>
      <w:r w:rsidRPr="00C65763">
        <w:rPr>
          <w:sz w:val="28"/>
        </w:rPr>
        <w:t xml:space="preserve">аместителя Главы Администрации по социально-экономическим вопросам </w:t>
      </w:r>
      <w:r>
        <w:rPr>
          <w:sz w:val="28"/>
        </w:rPr>
        <w:t>Ломакова А. Н.</w:t>
      </w:r>
    </w:p>
    <w:p w:rsidR="004E278E" w:rsidRDefault="004E278E" w:rsidP="00D02AB4">
      <w:pPr>
        <w:ind w:firstLine="900"/>
        <w:jc w:val="both"/>
        <w:rPr>
          <w:sz w:val="28"/>
        </w:rPr>
      </w:pPr>
    </w:p>
    <w:p w:rsidR="004E278E" w:rsidRDefault="004E278E" w:rsidP="00D02AB4">
      <w:pPr>
        <w:ind w:firstLine="900"/>
        <w:jc w:val="both"/>
        <w:rPr>
          <w:sz w:val="28"/>
        </w:rPr>
      </w:pPr>
    </w:p>
    <w:p w:rsidR="004E278E" w:rsidRDefault="004E278E" w:rsidP="00D02AB4">
      <w:pPr>
        <w:ind w:firstLine="900"/>
        <w:jc w:val="both"/>
        <w:rPr>
          <w:sz w:val="28"/>
        </w:rPr>
      </w:pPr>
    </w:p>
    <w:p w:rsidR="004E278E" w:rsidRDefault="004E278E" w:rsidP="00D02AB4">
      <w:pPr>
        <w:ind w:firstLine="900"/>
        <w:jc w:val="both"/>
        <w:rPr>
          <w:sz w:val="28"/>
        </w:rPr>
      </w:pPr>
      <w:r w:rsidRPr="00C65763">
        <w:rPr>
          <w:sz w:val="28"/>
        </w:rPr>
        <w:t xml:space="preserve">Глава  </w:t>
      </w:r>
    </w:p>
    <w:p w:rsidR="004E278E" w:rsidRPr="00C65763" w:rsidRDefault="004E278E" w:rsidP="00D02AB4">
      <w:pPr>
        <w:ind w:firstLine="900"/>
        <w:jc w:val="both"/>
        <w:rPr>
          <w:sz w:val="16"/>
        </w:rPr>
      </w:pPr>
      <w:r w:rsidRPr="00C65763">
        <w:rPr>
          <w:sz w:val="28"/>
        </w:rPr>
        <w:t>Кашарского района</w:t>
      </w:r>
      <w:r w:rsidRPr="00C65763">
        <w:rPr>
          <w:sz w:val="28"/>
        </w:rPr>
        <w:tab/>
      </w:r>
      <w:r w:rsidRPr="00C65763">
        <w:rPr>
          <w:sz w:val="28"/>
        </w:rPr>
        <w:tab/>
      </w:r>
      <w:r w:rsidRPr="00C65763">
        <w:rPr>
          <w:sz w:val="28"/>
        </w:rPr>
        <w:tab/>
      </w:r>
      <w:r>
        <w:rPr>
          <w:sz w:val="28"/>
        </w:rPr>
        <w:tab/>
      </w:r>
      <w:r w:rsidRPr="00C65763">
        <w:rPr>
          <w:sz w:val="28"/>
        </w:rPr>
        <w:tab/>
      </w:r>
      <w:r w:rsidRPr="00C65763">
        <w:rPr>
          <w:sz w:val="28"/>
        </w:rPr>
        <w:tab/>
        <w:t xml:space="preserve"> И.М. </w:t>
      </w:r>
      <w:proofErr w:type="spellStart"/>
      <w:r w:rsidRPr="00C65763">
        <w:rPr>
          <w:sz w:val="28"/>
        </w:rPr>
        <w:t>Фалынсков</w:t>
      </w:r>
      <w:proofErr w:type="spellEnd"/>
    </w:p>
    <w:p w:rsidR="004E278E" w:rsidRDefault="004E278E" w:rsidP="00FF4913">
      <w:pPr>
        <w:ind w:firstLine="851"/>
        <w:jc w:val="both"/>
        <w:rPr>
          <w:sz w:val="16"/>
        </w:rPr>
      </w:pPr>
    </w:p>
    <w:p w:rsidR="004E278E" w:rsidRDefault="004E278E" w:rsidP="00FF4913">
      <w:pPr>
        <w:ind w:firstLine="851"/>
        <w:jc w:val="both"/>
        <w:rPr>
          <w:sz w:val="16"/>
        </w:rPr>
      </w:pPr>
    </w:p>
    <w:p w:rsidR="004E278E" w:rsidRDefault="004E278E" w:rsidP="00FF4913">
      <w:pPr>
        <w:ind w:firstLine="851"/>
        <w:jc w:val="both"/>
        <w:rPr>
          <w:sz w:val="16"/>
        </w:rPr>
      </w:pPr>
    </w:p>
    <w:p w:rsidR="004E278E" w:rsidRDefault="004E278E" w:rsidP="00FF4913">
      <w:pPr>
        <w:ind w:firstLine="851"/>
        <w:jc w:val="both"/>
        <w:rPr>
          <w:sz w:val="16"/>
        </w:rPr>
      </w:pPr>
    </w:p>
    <w:p w:rsidR="004E278E" w:rsidRDefault="004E278E" w:rsidP="00FF4913">
      <w:pPr>
        <w:ind w:firstLine="851"/>
        <w:jc w:val="both"/>
        <w:rPr>
          <w:sz w:val="16"/>
        </w:rPr>
      </w:pPr>
    </w:p>
    <w:p w:rsidR="004E278E" w:rsidRDefault="004E278E" w:rsidP="00D02AB4">
      <w:pPr>
        <w:jc w:val="both"/>
        <w:rPr>
          <w:sz w:val="16"/>
        </w:rPr>
      </w:pPr>
    </w:p>
    <w:p w:rsidR="004E278E" w:rsidRPr="00C65763" w:rsidRDefault="004E278E" w:rsidP="00D02AB4">
      <w:pPr>
        <w:jc w:val="both"/>
        <w:rPr>
          <w:sz w:val="16"/>
        </w:rPr>
      </w:pPr>
      <w:r w:rsidRPr="00C65763">
        <w:rPr>
          <w:sz w:val="16"/>
        </w:rPr>
        <w:t xml:space="preserve">Постановление вносит </w:t>
      </w:r>
    </w:p>
    <w:p w:rsidR="004E278E" w:rsidRDefault="004E278E" w:rsidP="00D02AB4">
      <w:pPr>
        <w:jc w:val="both"/>
        <w:rPr>
          <w:sz w:val="16"/>
        </w:rPr>
      </w:pPr>
      <w:r w:rsidRPr="00C65763">
        <w:rPr>
          <w:sz w:val="16"/>
        </w:rPr>
        <w:t>служба по социальным</w:t>
      </w:r>
      <w:r>
        <w:rPr>
          <w:sz w:val="16"/>
        </w:rPr>
        <w:t xml:space="preserve"> </w:t>
      </w:r>
      <w:r w:rsidRPr="00C65763">
        <w:rPr>
          <w:sz w:val="16"/>
        </w:rPr>
        <w:t xml:space="preserve">вопросам, </w:t>
      </w:r>
    </w:p>
    <w:p w:rsidR="004E278E" w:rsidRPr="00C65763" w:rsidRDefault="004E278E" w:rsidP="00D02AB4">
      <w:pPr>
        <w:jc w:val="both"/>
        <w:rPr>
          <w:sz w:val="16"/>
        </w:rPr>
      </w:pPr>
      <w:r w:rsidRPr="00C65763">
        <w:rPr>
          <w:sz w:val="16"/>
        </w:rPr>
        <w:t>физической культуре,</w:t>
      </w:r>
      <w:r>
        <w:rPr>
          <w:sz w:val="16"/>
        </w:rPr>
        <w:t xml:space="preserve"> </w:t>
      </w:r>
      <w:r w:rsidRPr="00C65763">
        <w:rPr>
          <w:sz w:val="16"/>
        </w:rPr>
        <w:t xml:space="preserve"> спорту и молодежной политике</w:t>
      </w:r>
    </w:p>
    <w:p w:rsidR="004E278E" w:rsidRDefault="004E278E" w:rsidP="0003441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4E278E" w:rsidRDefault="004E278E" w:rsidP="0003441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4E278E" w:rsidRDefault="004E278E" w:rsidP="0003441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4E278E" w:rsidRDefault="004E278E" w:rsidP="0003441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Кашарского района</w:t>
      </w:r>
    </w:p>
    <w:p w:rsidR="004E278E" w:rsidRDefault="004E278E" w:rsidP="0003441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от 25.12.2015 № 765</w:t>
      </w:r>
    </w:p>
    <w:p w:rsidR="004E278E" w:rsidRDefault="004E278E" w:rsidP="00034411">
      <w:pPr>
        <w:pStyle w:val="Default"/>
        <w:jc w:val="right"/>
        <w:rPr>
          <w:sz w:val="28"/>
          <w:szCs w:val="28"/>
        </w:rPr>
      </w:pPr>
    </w:p>
    <w:p w:rsidR="004E278E" w:rsidRDefault="004E278E" w:rsidP="00FF491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4E278E" w:rsidRDefault="004E278E" w:rsidP="00FF491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4E278E" w:rsidRDefault="004E278E" w:rsidP="00FF491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4E278E" w:rsidRDefault="004E278E" w:rsidP="00FF491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Кашарского района</w:t>
      </w:r>
    </w:p>
    <w:p w:rsidR="004E278E" w:rsidRDefault="004E278E" w:rsidP="00FF491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от 08.04.2014 №341</w:t>
      </w:r>
    </w:p>
    <w:p w:rsidR="004E278E" w:rsidRDefault="004E278E" w:rsidP="00FF4913">
      <w:pPr>
        <w:pStyle w:val="Default"/>
        <w:jc w:val="right"/>
        <w:rPr>
          <w:sz w:val="28"/>
          <w:szCs w:val="28"/>
        </w:rPr>
      </w:pPr>
    </w:p>
    <w:p w:rsidR="004E278E" w:rsidRDefault="004E278E" w:rsidP="003A7BFB">
      <w:pPr>
        <w:pStyle w:val="Default"/>
        <w:jc w:val="center"/>
        <w:rPr>
          <w:sz w:val="28"/>
          <w:szCs w:val="28"/>
        </w:rPr>
      </w:pPr>
      <w:r w:rsidRPr="00274510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  <w:r w:rsidRPr="00274510">
        <w:rPr>
          <w:sz w:val="28"/>
          <w:szCs w:val="28"/>
        </w:rPr>
        <w:br/>
        <w:t>по предоставлению муниципальной услуги: «</w:t>
      </w:r>
      <w:r>
        <w:rPr>
          <w:sz w:val="28"/>
          <w:szCs w:val="28"/>
        </w:rPr>
        <w:t xml:space="preserve">Включение </w:t>
      </w:r>
      <w:r w:rsidRPr="00274510">
        <w:rPr>
          <w:sz w:val="28"/>
          <w:szCs w:val="28"/>
        </w:rPr>
        <w:t xml:space="preserve"> молодых семей, нуждающихся в улучшении жилищных условий, в </w:t>
      </w:r>
      <w:r>
        <w:rPr>
          <w:sz w:val="28"/>
          <w:szCs w:val="28"/>
        </w:rPr>
        <w:t>состав участников</w:t>
      </w:r>
      <w:r w:rsidRPr="00274510">
        <w:rPr>
          <w:sz w:val="28"/>
          <w:szCs w:val="28"/>
        </w:rPr>
        <w:t xml:space="preserve"> подпрограммы «Обеспечение жильем молодых семей» федеральной целевой программы </w:t>
      </w:r>
    </w:p>
    <w:p w:rsidR="004E278E" w:rsidRDefault="004E278E" w:rsidP="003A7BFB">
      <w:pPr>
        <w:pStyle w:val="Default"/>
        <w:jc w:val="center"/>
        <w:rPr>
          <w:color w:val="auto"/>
          <w:sz w:val="28"/>
          <w:szCs w:val="28"/>
        </w:rPr>
      </w:pPr>
      <w:r w:rsidRPr="00274510">
        <w:rPr>
          <w:sz w:val="28"/>
          <w:szCs w:val="28"/>
        </w:rPr>
        <w:t>«Жилище» на 201</w:t>
      </w:r>
      <w:r>
        <w:rPr>
          <w:sz w:val="28"/>
          <w:szCs w:val="28"/>
        </w:rPr>
        <w:t>5</w:t>
      </w:r>
      <w:r w:rsidRPr="00274510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274510">
        <w:rPr>
          <w:sz w:val="28"/>
          <w:szCs w:val="28"/>
        </w:rPr>
        <w:t xml:space="preserve"> годы»</w:t>
      </w:r>
      <w:r w:rsidRPr="00274510">
        <w:rPr>
          <w:sz w:val="28"/>
          <w:szCs w:val="28"/>
        </w:rPr>
        <w:br/>
      </w:r>
      <w:r w:rsidRPr="00274510">
        <w:rPr>
          <w:sz w:val="28"/>
          <w:szCs w:val="28"/>
        </w:rPr>
        <w:br/>
        <w:t xml:space="preserve">1. </w:t>
      </w:r>
      <w:r>
        <w:rPr>
          <w:sz w:val="28"/>
          <w:szCs w:val="28"/>
        </w:rPr>
        <w:t>Общие п</w:t>
      </w:r>
      <w:r w:rsidRPr="00274510">
        <w:rPr>
          <w:sz w:val="28"/>
          <w:szCs w:val="28"/>
        </w:rPr>
        <w:t>оложения</w:t>
      </w:r>
      <w:r>
        <w:rPr>
          <w:color w:val="auto"/>
          <w:sz w:val="28"/>
          <w:szCs w:val="28"/>
        </w:rPr>
        <w:t xml:space="preserve"> </w:t>
      </w:r>
    </w:p>
    <w:p w:rsidR="004E278E" w:rsidRDefault="004E278E" w:rsidP="003A7BFB">
      <w:pPr>
        <w:pStyle w:val="Default"/>
        <w:jc w:val="center"/>
        <w:rPr>
          <w:color w:val="auto"/>
          <w:sz w:val="28"/>
          <w:szCs w:val="28"/>
        </w:rPr>
      </w:pP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1.1. Административный регламент предоставления муниципальной услуги «</w:t>
      </w:r>
      <w:r>
        <w:rPr>
          <w:sz w:val="28"/>
          <w:szCs w:val="28"/>
        </w:rPr>
        <w:t xml:space="preserve">Включение </w:t>
      </w:r>
      <w:r w:rsidRPr="00274510">
        <w:rPr>
          <w:sz w:val="28"/>
          <w:szCs w:val="28"/>
        </w:rPr>
        <w:t xml:space="preserve"> молодых семей, нуждающихся в улучшении жилищных условий, в </w:t>
      </w:r>
      <w:r>
        <w:rPr>
          <w:sz w:val="28"/>
          <w:szCs w:val="28"/>
        </w:rPr>
        <w:t>состав участников</w:t>
      </w:r>
      <w:r w:rsidRPr="00274510">
        <w:rPr>
          <w:sz w:val="28"/>
          <w:szCs w:val="28"/>
        </w:rPr>
        <w:t xml:space="preserve"> подпрограммы «Обеспечение жильем молодых семей» федеральной целевой программы «Жилище» на 201</w:t>
      </w:r>
      <w:r>
        <w:rPr>
          <w:sz w:val="28"/>
          <w:szCs w:val="28"/>
        </w:rPr>
        <w:t>5</w:t>
      </w:r>
      <w:r w:rsidRPr="00274510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274510">
        <w:rPr>
          <w:sz w:val="28"/>
          <w:szCs w:val="28"/>
        </w:rPr>
        <w:t xml:space="preserve"> годы</w:t>
      </w:r>
      <w:r>
        <w:rPr>
          <w:color w:val="auto"/>
          <w:sz w:val="28"/>
          <w:szCs w:val="28"/>
        </w:rPr>
        <w:t xml:space="preserve">» (далее – муниципальная услуга) определяет сроки и последовательность действий (административных процедур) Администрации Кашарского района при предоставлении муниципальной услуги. Муниципальная услуга предоставляется в целях приема заявлений, документов, а также признания молодых семей, признанных нуждающимися в улучшении жилищных условий участницами подпрограммы «Обеспечение жильем молодых семей» федеральной целевой программы «Жилище» на 2012 - 2020 годы.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1.2. Заявителем является молодая семья, в том числе молодая семья, имеющая одного и более детей,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и более детей (далее - заявитель), соответствующая следующим условиям: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- участницы подпрограммы в список претендентов на получение социальной выплаты в планируемом году не превышает 35 лет;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молодая семья признана нуждающейся в жилом помещении в соответствии с подпрограммой;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имени молодой семьи заявление и необходимые документы могут быть поданы одним из ее совершеннолетних членов либо иным уполномоченным лицом при наличии надлежащим образом оформленных полномочий.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3"/>
          <w:szCs w:val="23"/>
        </w:rPr>
      </w:pPr>
      <w:r>
        <w:rPr>
          <w:color w:val="auto"/>
          <w:sz w:val="28"/>
          <w:szCs w:val="28"/>
        </w:rPr>
        <w:t>1.3. Муниципальная услуга предоставляется службой по социальным вопросам, физической культуре, спорту и молодежной политике  (далее также – служба). Служба расположена по адресу: 346200, Ростовская область, Кашарский район, сл. Кашары, ул. Ленина, 58, кабинеты 207, 210. Режим работы службы:</w:t>
      </w:r>
      <w:r>
        <w:rPr>
          <w:color w:val="auto"/>
          <w:sz w:val="23"/>
          <w:szCs w:val="23"/>
        </w:rPr>
        <w:t xml:space="preserve">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понедельник - пятница с 9.00 до 17.00, перерыв с 13.00 до 14.00. Дни приема граждан по вопросам предоставления муниципальной услуги: среда с 10.00 до 17.00. Контактные телефоны: 8 (8688) 21-456, 21-042, официальный портал Администрации Кашарского района  в информационно-телекоммуникационной сети «Интернет»:</w:t>
      </w:r>
      <w:r w:rsidRPr="003461FB">
        <w:t xml:space="preserve"> </w:t>
      </w:r>
      <w:hyperlink r:id="rId8" w:history="1">
        <w:r w:rsidRPr="003461FB">
          <w:rPr>
            <w:rStyle w:val="a6"/>
            <w:color w:val="000000"/>
            <w:sz w:val="28"/>
            <w:szCs w:val="28"/>
          </w:rPr>
          <w:t>http://kashadm.donland.ru/</w:t>
        </w:r>
      </w:hyperlink>
      <w:r w:rsidRPr="003461FB">
        <w:rPr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адрес электронной почты администрации района: </w:t>
      </w:r>
      <w:proofErr w:type="spellStart"/>
      <w:r>
        <w:rPr>
          <w:color w:val="auto"/>
          <w:sz w:val="28"/>
          <w:szCs w:val="28"/>
          <w:lang w:val="en-US"/>
        </w:rPr>
        <w:t>ra</w:t>
      </w:r>
      <w:proofErr w:type="spellEnd"/>
      <w:r w:rsidRPr="003461FB">
        <w:rPr>
          <w:color w:val="auto"/>
          <w:sz w:val="28"/>
          <w:szCs w:val="28"/>
        </w:rPr>
        <w:t>-218</w:t>
      </w:r>
      <w:r>
        <w:rPr>
          <w:color w:val="auto"/>
          <w:sz w:val="28"/>
          <w:szCs w:val="28"/>
        </w:rPr>
        <w:t>@</w:t>
      </w:r>
      <w:proofErr w:type="spellStart"/>
      <w:r>
        <w:rPr>
          <w:color w:val="auto"/>
          <w:sz w:val="28"/>
          <w:szCs w:val="28"/>
          <w:lang w:val="en-US"/>
        </w:rPr>
        <w:t>donpac</w:t>
      </w:r>
      <w:proofErr w:type="spellEnd"/>
      <w:r>
        <w:rPr>
          <w:color w:val="auto"/>
          <w:sz w:val="28"/>
          <w:szCs w:val="28"/>
        </w:rPr>
        <w:t>.</w:t>
      </w:r>
      <w:proofErr w:type="spellStart"/>
      <w:r>
        <w:rPr>
          <w:color w:val="auto"/>
          <w:sz w:val="28"/>
          <w:szCs w:val="28"/>
        </w:rPr>
        <w:t>ru</w:t>
      </w:r>
      <w:proofErr w:type="spellEnd"/>
      <w:r>
        <w:rPr>
          <w:color w:val="auto"/>
          <w:sz w:val="28"/>
          <w:szCs w:val="28"/>
        </w:rPr>
        <w:t xml:space="preserve">. Личный прием граждан начальником службы, а также запись на прием осуществляются в понедельник с 11.30 до 13.00. Информация о порядке предоставления муниципальной услуги предоставляется в приемные часы: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непосредственно при личном приеме граждан – получателей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 использованием средств телефонной связи;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письменной форме, в том числе с использованием средств электронной почты. Предоставление информации при личном приеме является приоритетным способом консультирования.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Предоставление информации заявителям о порядке предоставления муниципальной услуги осуществляется специалистами службы в приемные часы по адресу: 346200, Ростовская область, Кашарский район, сл. Кашары, ул. Ленина, 58,  кабинет № 207, телефон (8688) 21-0-42. Личный прием для консультирования получателей муниципальной услуги осуществляется в понедельник с 10.30 до 17.00, перерыв с 13.00 до 14.00. </w:t>
      </w:r>
    </w:p>
    <w:p w:rsidR="004E278E" w:rsidRPr="00590527" w:rsidRDefault="004E278E" w:rsidP="00D02AB4">
      <w:pPr>
        <w:pStyle w:val="Default"/>
        <w:shd w:val="clear" w:color="auto" w:fill="FFFFFF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Организация, участвующая в предоставлении муниципальной услуги, - Многофункциональный центр предоставления государственных и муниципальных услуг Кашарского района (далее – МАУ МФЦ). МАУ МФЦ расположено по адресу: 346200, Ростовская обл., Кашарский район,  сл. </w:t>
      </w:r>
      <w:r w:rsidRPr="00590527">
        <w:rPr>
          <w:color w:val="auto"/>
          <w:sz w:val="28"/>
          <w:szCs w:val="28"/>
        </w:rPr>
        <w:t>Кашары, ул. Мира, 7. Режим работы МАУ МФЦ: понедельник – пятница с 8.00 до 17.12, суббота с 9.00 до 13.00, без перерыва, воскресенье выходной. Контактны</w:t>
      </w:r>
      <w:r>
        <w:rPr>
          <w:color w:val="auto"/>
          <w:sz w:val="28"/>
          <w:szCs w:val="28"/>
        </w:rPr>
        <w:t xml:space="preserve">й </w:t>
      </w:r>
      <w:r w:rsidRPr="00590527">
        <w:rPr>
          <w:color w:val="auto"/>
          <w:sz w:val="28"/>
          <w:szCs w:val="28"/>
        </w:rPr>
        <w:t xml:space="preserve">телефон: 8 (8688) 2-27-27, </w:t>
      </w:r>
    </w:p>
    <w:p w:rsidR="004E278E" w:rsidRPr="00590527" w:rsidRDefault="004E278E" w:rsidP="00D02AB4">
      <w:pPr>
        <w:pStyle w:val="Default"/>
        <w:shd w:val="clear" w:color="auto" w:fill="FFFFFF"/>
        <w:ind w:firstLine="900"/>
        <w:jc w:val="both"/>
        <w:rPr>
          <w:color w:val="auto"/>
          <w:sz w:val="28"/>
          <w:szCs w:val="28"/>
        </w:rPr>
      </w:pPr>
      <w:r w:rsidRPr="00590527">
        <w:rPr>
          <w:color w:val="auto"/>
          <w:sz w:val="28"/>
          <w:szCs w:val="28"/>
        </w:rPr>
        <w:t>Официальный сайт МАУ МФЦ в информационно-телекоммуникационной сети «Интернет</w:t>
      </w:r>
      <w:r w:rsidRPr="00590527">
        <w:rPr>
          <w:color w:val="auto"/>
          <w:sz w:val="28"/>
          <w:szCs w:val="28"/>
          <w:shd w:val="clear" w:color="auto" w:fill="FFFFFF"/>
        </w:rPr>
        <w:t xml:space="preserve">»: </w:t>
      </w:r>
      <w:hyperlink r:id="rId9" w:tgtFrame="_blank" w:history="1">
        <w:r w:rsidRPr="00590527">
          <w:rPr>
            <w:rStyle w:val="a6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http://kasharskiy.mfc61.ru</w:t>
        </w:r>
      </w:hyperlink>
      <w:r w:rsidRPr="00590527">
        <w:rPr>
          <w:color w:val="auto"/>
        </w:rPr>
        <w:t xml:space="preserve">, </w:t>
      </w:r>
      <w:r w:rsidRPr="00590527">
        <w:rPr>
          <w:color w:val="auto"/>
          <w:sz w:val="28"/>
          <w:szCs w:val="28"/>
        </w:rPr>
        <w:t xml:space="preserve">адрес электронной почты МАУ МФЦ: </w:t>
      </w:r>
      <w:hyperlink r:id="rId10" w:tgtFrame="_blank" w:history="1">
        <w:r w:rsidRPr="00590527">
          <w:rPr>
            <w:rStyle w:val="a6"/>
            <w:color w:val="auto"/>
            <w:sz w:val="28"/>
            <w:szCs w:val="28"/>
            <w:bdr w:val="none" w:sz="0" w:space="0" w:color="auto" w:frame="1"/>
          </w:rPr>
          <w:t>mfc.kasharyro@yandex.ru</w:t>
        </w:r>
      </w:hyperlink>
      <w:r>
        <w:rPr>
          <w:color w:val="auto"/>
          <w:sz w:val="28"/>
          <w:szCs w:val="28"/>
        </w:rPr>
        <w:t xml:space="preserve">. </w:t>
      </w:r>
      <w:r w:rsidRPr="00590527">
        <w:rPr>
          <w:color w:val="auto"/>
          <w:sz w:val="28"/>
          <w:szCs w:val="28"/>
        </w:rPr>
        <w:t xml:space="preserve">Информация о порядке предоставления муниципальной услуги предоставляется в приемные часы: </w:t>
      </w:r>
    </w:p>
    <w:p w:rsidR="004E278E" w:rsidRDefault="004E278E" w:rsidP="00D02AB4">
      <w:pPr>
        <w:pStyle w:val="Default"/>
        <w:shd w:val="clear" w:color="auto" w:fill="FFFFFF"/>
        <w:ind w:firstLine="900"/>
        <w:jc w:val="both"/>
        <w:rPr>
          <w:color w:val="auto"/>
          <w:sz w:val="28"/>
          <w:szCs w:val="28"/>
        </w:rPr>
      </w:pPr>
      <w:r w:rsidRPr="00590527">
        <w:rPr>
          <w:color w:val="auto"/>
          <w:sz w:val="28"/>
          <w:szCs w:val="28"/>
        </w:rPr>
        <w:t xml:space="preserve">непосредственно при личном приеме граждан – получателей муниципальной </w:t>
      </w:r>
      <w:r>
        <w:rPr>
          <w:color w:val="auto"/>
          <w:sz w:val="28"/>
          <w:szCs w:val="28"/>
        </w:rPr>
        <w:t xml:space="preserve">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 использованием средств телефонной связи;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в письменной форме, в том числе с использованием средств электронной почты. Предоставление информации при личном приеме является приоритетным способом консультирования.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 w:rsidRPr="00590527">
        <w:rPr>
          <w:color w:val="auto"/>
          <w:sz w:val="28"/>
          <w:szCs w:val="28"/>
        </w:rPr>
        <w:t>Предоставление информации заявителям о порядке предоставления муниципальной услуги осуществляется специалистами МАУ МФЦ в приемные часы по адресу: 346200, Ростовская обл., Кашарский район,  сл.</w:t>
      </w:r>
      <w:r>
        <w:rPr>
          <w:color w:val="auto"/>
          <w:sz w:val="28"/>
          <w:szCs w:val="28"/>
        </w:rPr>
        <w:t xml:space="preserve"> </w:t>
      </w:r>
      <w:r w:rsidRPr="00590527">
        <w:rPr>
          <w:color w:val="auto"/>
          <w:sz w:val="28"/>
          <w:szCs w:val="28"/>
        </w:rPr>
        <w:t>Кашары, ул. Мира, 7</w:t>
      </w:r>
      <w:r>
        <w:rPr>
          <w:color w:val="auto"/>
          <w:sz w:val="28"/>
          <w:szCs w:val="28"/>
        </w:rPr>
        <w:t>.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Информация о порядке предоставления муниципальной услуги размещается на портале Администрации Кашарского района, в средствах массовой информации, на информационных стендах в здании Администрации Кашарского района.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информационных стендах размещается следующая информация: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выписки из законодательных и иных нормативных правовых актов, содержащих нормы, регулирующие деятельность по оказанию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выписки из текста настоящего административного регламента;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блок-схема к административному регламенту и краткое описание порядка предоставления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перечень документов, необходимых для предоставления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образцы оформления документов, необходимых для предоставления муниципальной услуги и требования к ним;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основания для отказа в предоставлении муниципальной услуги.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Стандарт предоставления муниципальной услуги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2.1. Наименование муниципальной услуги: «</w:t>
      </w:r>
      <w:r w:rsidR="007C55A9">
        <w:rPr>
          <w:sz w:val="28"/>
          <w:szCs w:val="28"/>
        </w:rPr>
        <w:t xml:space="preserve">Включение </w:t>
      </w:r>
      <w:r w:rsidR="007C55A9" w:rsidRPr="00274510">
        <w:rPr>
          <w:sz w:val="28"/>
          <w:szCs w:val="28"/>
        </w:rPr>
        <w:t xml:space="preserve"> молодых семей, нуждающихся в улучшении жилищных условий, в </w:t>
      </w:r>
      <w:r w:rsidR="007C55A9">
        <w:rPr>
          <w:sz w:val="28"/>
          <w:szCs w:val="28"/>
        </w:rPr>
        <w:t>состав участников</w:t>
      </w:r>
      <w:r w:rsidR="007C55A9" w:rsidRPr="00274510">
        <w:rPr>
          <w:sz w:val="28"/>
          <w:szCs w:val="28"/>
        </w:rPr>
        <w:t xml:space="preserve"> подпрограммы «Обеспечение жильем молодых семей» федеральной целевой программы «Жилище» на 201</w:t>
      </w:r>
      <w:r w:rsidR="007C55A9">
        <w:rPr>
          <w:sz w:val="28"/>
          <w:szCs w:val="28"/>
        </w:rPr>
        <w:t>5</w:t>
      </w:r>
      <w:r w:rsidR="007C55A9" w:rsidRPr="00274510">
        <w:rPr>
          <w:sz w:val="28"/>
          <w:szCs w:val="28"/>
        </w:rPr>
        <w:t>-20</w:t>
      </w:r>
      <w:r w:rsidR="007C55A9">
        <w:rPr>
          <w:sz w:val="28"/>
          <w:szCs w:val="28"/>
        </w:rPr>
        <w:t>20</w:t>
      </w:r>
      <w:r w:rsidR="007C55A9" w:rsidRPr="00274510">
        <w:rPr>
          <w:sz w:val="28"/>
          <w:szCs w:val="28"/>
        </w:rPr>
        <w:t xml:space="preserve"> годы</w:t>
      </w:r>
      <w:r w:rsidR="007C55A9">
        <w:rPr>
          <w:color w:val="auto"/>
          <w:sz w:val="28"/>
          <w:szCs w:val="28"/>
        </w:rPr>
        <w:t>»</w:t>
      </w:r>
      <w:bookmarkStart w:id="0" w:name="_GoBack"/>
      <w:bookmarkEnd w:id="0"/>
      <w:r>
        <w:rPr>
          <w:color w:val="auto"/>
          <w:sz w:val="28"/>
          <w:szCs w:val="28"/>
        </w:rPr>
        <w:t xml:space="preserve">».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2.2. Наименование органа, предоставляющего муниципальную услугу: служба по социальным вопросам, физической культуре, спорту и молодежной политике Администрации Кашарского района.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Организация, участвующая в предоставлении муниципальной услуги, - МАУ МФЦ.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 установлен запрет требовать от заявителя осуществления действий, в том числе согласований, необходимых для получения муниципальных услуг и связанных с обращением в государственные органы, органы местного самоуправления и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</w:t>
      </w:r>
      <w:proofErr w:type="gramEnd"/>
      <w:r>
        <w:rPr>
          <w:color w:val="auto"/>
          <w:sz w:val="28"/>
          <w:szCs w:val="28"/>
        </w:rPr>
        <w:t xml:space="preserve"> перечни, указанные в части 1 статьи 9 Федерального закона от 27.07.2010 № 210-ФЗ.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 Результатом предоставления муниципальной услуги является включение заявителя в число участников подпрограммы «Обеспечение жильем молодых семей» ФЦП «Жилище» на 2015-2020 годы либо выдача уведомления об отказе в оформлении документов по указанной услуге - в случаях, предусмотренных пунктом 2.7 настоящего раздела.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2.4. Срок предоставления муниципальной услуги исчисляется со дня представления заявителем в службу или МАУ МФЦ всех необходимых для оказания данной услуги документов. Общий срок предоставления муниципальной услуги составляет 10 дней. О принятом решении заявитель письменно уведомляется органом местного самоуправления в пятидневный срок.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2.5. Нормативные правовые акты, непосредственно регулирующие предоставление муниципальной услуги: </w:t>
      </w:r>
    </w:p>
    <w:p w:rsidR="004E278E" w:rsidRPr="001A155E" w:rsidRDefault="004E278E" w:rsidP="00D02AB4">
      <w:pPr>
        <w:ind w:firstLine="900"/>
        <w:jc w:val="both"/>
        <w:rPr>
          <w:sz w:val="28"/>
          <w:szCs w:val="28"/>
        </w:rPr>
      </w:pPr>
      <w:r w:rsidRPr="001A155E">
        <w:rPr>
          <w:sz w:val="28"/>
          <w:szCs w:val="28"/>
        </w:rPr>
        <w:t>- Конституция Российской Федерации;</w:t>
      </w:r>
    </w:p>
    <w:p w:rsidR="004E278E" w:rsidRDefault="004E278E" w:rsidP="00D02AB4">
      <w:pPr>
        <w:tabs>
          <w:tab w:val="left" w:pos="720"/>
          <w:tab w:val="left" w:pos="1080"/>
        </w:tabs>
        <w:ind w:firstLine="900"/>
        <w:jc w:val="both"/>
        <w:rPr>
          <w:sz w:val="28"/>
          <w:szCs w:val="28"/>
        </w:rPr>
      </w:pPr>
      <w:r w:rsidRPr="001A155E">
        <w:rPr>
          <w:sz w:val="28"/>
          <w:szCs w:val="28"/>
        </w:rPr>
        <w:t xml:space="preserve"> Федеральный закон от 06.10.2003 №131-ФЗ «Об общих принципах организации местного самоуправления в Российской Федерации»; </w:t>
      </w:r>
    </w:p>
    <w:p w:rsidR="004E278E" w:rsidRDefault="004E278E" w:rsidP="00D02AB4">
      <w:pPr>
        <w:tabs>
          <w:tab w:val="left" w:pos="720"/>
          <w:tab w:val="left" w:pos="108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</w:t>
      </w:r>
    </w:p>
    <w:p w:rsidR="004E278E" w:rsidRDefault="004E278E" w:rsidP="00D02AB4">
      <w:pPr>
        <w:tabs>
          <w:tab w:val="left" w:pos="720"/>
          <w:tab w:val="left" w:pos="1080"/>
        </w:tabs>
        <w:ind w:firstLine="900"/>
        <w:jc w:val="both"/>
        <w:rPr>
          <w:color w:val="000000"/>
          <w:sz w:val="28"/>
          <w:szCs w:val="28"/>
        </w:rPr>
      </w:pPr>
      <w:r w:rsidRPr="00DC7825">
        <w:rPr>
          <w:bCs/>
          <w:color w:val="000000"/>
          <w:sz w:val="28"/>
          <w:szCs w:val="28"/>
        </w:rPr>
        <w:t>Федеральны</w:t>
      </w:r>
      <w:r>
        <w:rPr>
          <w:bCs/>
          <w:color w:val="000000"/>
          <w:sz w:val="28"/>
          <w:szCs w:val="28"/>
        </w:rPr>
        <w:t>м</w:t>
      </w:r>
      <w:r w:rsidRPr="00DC7825">
        <w:rPr>
          <w:bCs/>
          <w:color w:val="000000"/>
          <w:sz w:val="28"/>
          <w:szCs w:val="28"/>
        </w:rPr>
        <w:t xml:space="preserve"> закон</w:t>
      </w:r>
      <w:r>
        <w:rPr>
          <w:bCs/>
          <w:color w:val="000000"/>
          <w:sz w:val="28"/>
          <w:szCs w:val="28"/>
        </w:rPr>
        <w:t>ом</w:t>
      </w:r>
      <w:r w:rsidRPr="00DC7825">
        <w:rPr>
          <w:bCs/>
          <w:color w:val="000000"/>
          <w:sz w:val="28"/>
          <w:szCs w:val="28"/>
        </w:rPr>
        <w:t xml:space="preserve"> от 24.11.1995 №</w:t>
      </w:r>
      <w:r>
        <w:rPr>
          <w:bCs/>
          <w:color w:val="000000"/>
          <w:sz w:val="28"/>
          <w:szCs w:val="28"/>
        </w:rPr>
        <w:t> </w:t>
      </w:r>
      <w:r w:rsidRPr="00DC7825">
        <w:rPr>
          <w:bCs/>
          <w:color w:val="000000"/>
          <w:sz w:val="28"/>
          <w:szCs w:val="28"/>
        </w:rPr>
        <w:t>181-ФЗ «О социальной защите инвалидов в Российской Федерации» и ины</w:t>
      </w:r>
      <w:r>
        <w:rPr>
          <w:bCs/>
          <w:color w:val="000000"/>
          <w:sz w:val="28"/>
          <w:szCs w:val="28"/>
        </w:rPr>
        <w:t>ми</w:t>
      </w:r>
      <w:r w:rsidRPr="00DC7825">
        <w:rPr>
          <w:bCs/>
          <w:color w:val="000000"/>
          <w:sz w:val="28"/>
          <w:szCs w:val="28"/>
        </w:rPr>
        <w:t xml:space="preserve"> </w:t>
      </w:r>
      <w:r w:rsidRPr="00DC7825">
        <w:rPr>
          <w:color w:val="000000"/>
          <w:sz w:val="28"/>
          <w:szCs w:val="28"/>
        </w:rPr>
        <w:t>правовы</w:t>
      </w:r>
      <w:r>
        <w:rPr>
          <w:color w:val="000000"/>
          <w:sz w:val="28"/>
          <w:szCs w:val="28"/>
        </w:rPr>
        <w:t>ми</w:t>
      </w:r>
      <w:r w:rsidRPr="00DC7825">
        <w:rPr>
          <w:color w:val="000000"/>
          <w:sz w:val="28"/>
          <w:szCs w:val="28"/>
        </w:rPr>
        <w:t xml:space="preserve"> акт</w:t>
      </w:r>
      <w:r>
        <w:rPr>
          <w:color w:val="000000"/>
          <w:sz w:val="28"/>
          <w:szCs w:val="28"/>
        </w:rPr>
        <w:t>ами при необходимости.</w:t>
      </w:r>
    </w:p>
    <w:p w:rsidR="004E278E" w:rsidRPr="001A155E" w:rsidRDefault="004E278E" w:rsidP="00D02AB4">
      <w:pPr>
        <w:tabs>
          <w:tab w:val="left" w:pos="720"/>
          <w:tab w:val="left" w:pos="108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25739">
        <w:rPr>
          <w:sz w:val="28"/>
          <w:szCs w:val="28"/>
        </w:rPr>
        <w:t xml:space="preserve">остановление Правительства </w:t>
      </w:r>
      <w:r>
        <w:rPr>
          <w:sz w:val="28"/>
          <w:szCs w:val="28"/>
        </w:rPr>
        <w:t>Российской Федерации от 25.08.2015 №889 «</w:t>
      </w:r>
      <w:r w:rsidRPr="00371F21">
        <w:rPr>
          <w:sz w:val="28"/>
          <w:szCs w:val="28"/>
        </w:rPr>
        <w:t xml:space="preserve">О внесении изменений в постановление Правительства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371F21">
          <w:rPr>
            <w:sz w:val="28"/>
            <w:szCs w:val="28"/>
          </w:rPr>
          <w:t>2010 г</w:t>
        </w:r>
      </w:smartTag>
      <w:r w:rsidRPr="00371F21">
        <w:rPr>
          <w:sz w:val="28"/>
          <w:szCs w:val="28"/>
        </w:rPr>
        <w:t>. № 1050</w:t>
      </w:r>
      <w:r>
        <w:rPr>
          <w:sz w:val="28"/>
          <w:szCs w:val="28"/>
        </w:rPr>
        <w:t>»</w:t>
      </w:r>
    </w:p>
    <w:p w:rsidR="004E278E" w:rsidRPr="001A155E" w:rsidRDefault="004E278E" w:rsidP="00D02AB4">
      <w:pPr>
        <w:ind w:firstLine="900"/>
        <w:jc w:val="both"/>
        <w:rPr>
          <w:sz w:val="28"/>
          <w:szCs w:val="28"/>
        </w:rPr>
      </w:pPr>
      <w:r w:rsidRPr="001A155E">
        <w:rPr>
          <w:sz w:val="28"/>
          <w:szCs w:val="28"/>
        </w:rPr>
        <w:t>Постановление Правительства РФ от 17.12.2010 г. №1050 "О федеральной целевой программе "Жилище" на 2011-2015 годы".</w:t>
      </w:r>
    </w:p>
    <w:p w:rsidR="004E278E" w:rsidRPr="001A155E" w:rsidRDefault="004E278E" w:rsidP="00D02AB4">
      <w:pPr>
        <w:ind w:firstLine="900"/>
        <w:jc w:val="both"/>
        <w:rPr>
          <w:sz w:val="28"/>
          <w:szCs w:val="28"/>
        </w:rPr>
      </w:pPr>
      <w:r w:rsidRPr="001A155E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Правительства</w:t>
      </w:r>
      <w:r w:rsidRPr="001A155E">
        <w:rPr>
          <w:sz w:val="28"/>
          <w:szCs w:val="28"/>
        </w:rPr>
        <w:t xml:space="preserve"> Ростовской области от </w:t>
      </w:r>
      <w:r>
        <w:rPr>
          <w:sz w:val="28"/>
          <w:szCs w:val="28"/>
        </w:rPr>
        <w:t>25.09.2013</w:t>
      </w:r>
      <w:r w:rsidRPr="001A155E">
        <w:rPr>
          <w:sz w:val="28"/>
          <w:szCs w:val="28"/>
        </w:rPr>
        <w:t xml:space="preserve"> г. №60</w:t>
      </w:r>
      <w:r>
        <w:rPr>
          <w:sz w:val="28"/>
          <w:szCs w:val="28"/>
        </w:rPr>
        <w:t>4</w:t>
      </w:r>
      <w:r w:rsidRPr="001A155E">
        <w:rPr>
          <w:sz w:val="28"/>
          <w:szCs w:val="28"/>
        </w:rPr>
        <w:t xml:space="preserve"> "Об утверждении </w:t>
      </w:r>
      <w:r>
        <w:rPr>
          <w:sz w:val="28"/>
          <w:szCs w:val="28"/>
        </w:rPr>
        <w:t xml:space="preserve">государственной </w:t>
      </w:r>
      <w:r w:rsidRPr="001A155E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 Ростовской области </w:t>
      </w:r>
      <w:r w:rsidRPr="001A155E">
        <w:rPr>
          <w:sz w:val="28"/>
          <w:szCs w:val="28"/>
        </w:rPr>
        <w:t>"Обеспечение</w:t>
      </w:r>
      <w:r>
        <w:rPr>
          <w:sz w:val="28"/>
          <w:szCs w:val="28"/>
        </w:rPr>
        <w:t xml:space="preserve"> доступным и комфортным </w:t>
      </w:r>
      <w:r w:rsidRPr="001A155E">
        <w:rPr>
          <w:sz w:val="28"/>
          <w:szCs w:val="28"/>
        </w:rPr>
        <w:t xml:space="preserve">жильем </w:t>
      </w:r>
      <w:r>
        <w:rPr>
          <w:sz w:val="28"/>
          <w:szCs w:val="28"/>
        </w:rPr>
        <w:t>населения  Ростовской области»</w:t>
      </w:r>
      <w:r w:rsidRPr="001A155E">
        <w:rPr>
          <w:sz w:val="28"/>
          <w:szCs w:val="28"/>
        </w:rPr>
        <w:t>.</w:t>
      </w:r>
    </w:p>
    <w:p w:rsidR="004E278E" w:rsidRDefault="004E278E" w:rsidP="00D02AB4">
      <w:pPr>
        <w:ind w:firstLine="900"/>
        <w:jc w:val="both"/>
        <w:rPr>
          <w:sz w:val="28"/>
          <w:szCs w:val="28"/>
        </w:rPr>
      </w:pPr>
      <w:r w:rsidRPr="001A155E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Правительства</w:t>
      </w:r>
      <w:r w:rsidRPr="001A155E">
        <w:rPr>
          <w:sz w:val="28"/>
          <w:szCs w:val="28"/>
        </w:rPr>
        <w:t xml:space="preserve"> Ростовской области от </w:t>
      </w:r>
      <w:r>
        <w:rPr>
          <w:sz w:val="28"/>
          <w:szCs w:val="28"/>
        </w:rPr>
        <w:t>27.02.2014</w:t>
      </w:r>
      <w:r w:rsidRPr="001A155E">
        <w:rPr>
          <w:sz w:val="28"/>
          <w:szCs w:val="28"/>
        </w:rPr>
        <w:t xml:space="preserve"> г. № </w:t>
      </w:r>
      <w:r>
        <w:rPr>
          <w:sz w:val="28"/>
          <w:szCs w:val="28"/>
        </w:rPr>
        <w:t>135</w:t>
      </w:r>
      <w:r w:rsidRPr="001A155E">
        <w:rPr>
          <w:sz w:val="28"/>
          <w:szCs w:val="28"/>
        </w:rPr>
        <w:t xml:space="preserve"> "О порядке реализации подпрограммы "Обеспечение жильем молодых семей" федеральной целевой программы "Жилище" на 2011-2015 годы на территории Ростовской области".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 w:rsidRPr="007E5F40">
        <w:rPr>
          <w:color w:val="auto"/>
          <w:sz w:val="28"/>
          <w:szCs w:val="28"/>
        </w:rPr>
        <w:t>Постановление Администрации Кашарского района от 14.10.2013 №866 «Об утверждении муниципальной программы Кашарского района «Обеспечение доступным и комфортным жильем населения Кашарского района»</w:t>
      </w:r>
      <w:r>
        <w:rPr>
          <w:color w:val="auto"/>
          <w:sz w:val="28"/>
          <w:szCs w:val="28"/>
        </w:rPr>
        <w:t>.</w:t>
      </w:r>
    </w:p>
    <w:p w:rsidR="004E278E" w:rsidRPr="001A155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Pr="001A155E">
        <w:rPr>
          <w:color w:val="auto"/>
          <w:sz w:val="28"/>
          <w:szCs w:val="28"/>
        </w:rPr>
        <w:t>остановление Администрации Кашарского района  Кашарского района</w:t>
      </w:r>
      <w:r>
        <w:rPr>
          <w:color w:val="auto"/>
          <w:sz w:val="28"/>
          <w:szCs w:val="28"/>
        </w:rPr>
        <w:t xml:space="preserve"> от 12.03.2013 №160 « порядке разработки и утверждения административных регламентов предоставления муниципальных услуг (исполнения муниципальных функций).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 Документы, необходимые для предоставления муниципальной услуги: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 Для оплаты цены договора купли-продажи жилого помещения (за исключением средств, когда оплата цены договора купли-продажи предусматривается в составе цены договора с уполномоченной организацией на приобретение жилого помещения эконом класса на первичном рынке жилья), для оплаты цены договора строительного подряда на строительство индивидуального жилого дома, для осуществления последнего платежа в счет уплаты паевого взноса в полном размере, в случае если молодая семья или один из супругов в молодой семье является членом жилищного, жилищно-строительного, жилищного накопительного кооператива, после уплаты которого жилое помещение переходит в собственность </w:t>
      </w:r>
      <w:r>
        <w:rPr>
          <w:color w:val="auto"/>
          <w:sz w:val="28"/>
          <w:szCs w:val="28"/>
        </w:rPr>
        <w:lastRenderedPageBreak/>
        <w:t xml:space="preserve">этой молодой семьи,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индивидуального жилого дома, для оплаты договора с уполномоченной организацией на приобретение в интересах молодой семьи жилого помещения эконом класса на первичном рынке жилья, в том числе на оплату цены договора купли-продажи жилого помещения (в случаях, когда это предусмотрено договором) и (или) оплату услуг указанной организации: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2.6.1.1. Заявление по форме о включении молодой семьи в состав участников подпрограммы «Обеспечение жильем молодых семей» федеральной целевой программы «Жилище» на 2011 - 2015 годы, подписанное </w:t>
      </w:r>
      <w:r>
        <w:rPr>
          <w:color w:val="auto"/>
          <w:sz w:val="23"/>
          <w:szCs w:val="23"/>
        </w:rPr>
        <w:t xml:space="preserve"> </w:t>
      </w:r>
      <w:r>
        <w:rPr>
          <w:color w:val="auto"/>
          <w:sz w:val="28"/>
          <w:szCs w:val="28"/>
        </w:rPr>
        <w:t xml:space="preserve">всеми совершеннолетними членами семьи, которые становятся на учет. Форма заявления установлена Постановлением Правительства РФ от 17.12.2010 № 1050 «О федеральной целевой программе «Жилище» на 2011 - 2015 годы».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2.6.1.2. Копии документов, удостоверяющих личность каждого члена семьи: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2.6.1.2.1. паспорт гражданина РФ.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2.6.1.2.2.свидетельство о рождении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2.6.1.2.3. временное удостоверение личности (для граждан Российской Федерации)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2.6.1.3. Копия свидетельства о браке (на неполную семью не распространяется).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2.6.1.4. Документ, подтверждающий признание молодой семьи нуждающейся в жилых помещениях: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2.6.1.4.1. Решение  органа местного самоуправления  о признании молодой семьи нуждающейся в жилых помещениях.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2.6.1.4.2. Выписка из решения органа местного самоуправления о признании молодой семьи нуждающейся в жилых помещениях.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2.6.1.5. Документы, подтверждающие признание молодой семьи как  семьи,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выплаты: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2.6.1.5.1.Справка из сбербанка или иной организации, уставом которой определено предоставление кредитов (займов), о сумме возможного ипотечного кредита (займа) гражданину – члену данной молодой семьи;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2.6.1.5.2. Выписка из банковского лицевого счета или копии сберегательной книжки одного или обоих супругов, содержащих сведения о размере денежных средств на лицевом счете;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2.6.1.5.3. Государственный сертификат на материнский (семейный) капитал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2.6.1.6. Документы, удостоверяющие   права (полномочия) представителя физического лица, если с заявлением обращается представитель заявителя: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2.6.1.6.1.доверенность, оформленная  в установленном порядке, на представление интересов заявителя;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2.6.1.6.2. акт органа  опеки и попечительства о назначении опекуна или попечителя.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Документы, указанные в пунктах 2.6.1.1, 2.6.1.2, 2.6.1.3 и 2.6.1.5 заявителем представляются самостоятельно.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Документ, указанный в пункте 2.6.1.4. запрашивается самостоятельно органом, предоставляющим муниципальную услугу, в рамках межведомственного информационного взаимодействия. Заявитель вправе представить указанные документы, по собственной инициативе.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индивидуального жилого дома, полученным до 1 января </w:t>
      </w:r>
      <w:smartTag w:uri="urn:schemas-microsoft-com:office:smarttags" w:element="metricconverter">
        <w:smartTagPr>
          <w:attr w:name="ProductID" w:val="2011 г"/>
        </w:smartTagPr>
        <w:r>
          <w:rPr>
            <w:color w:val="auto"/>
            <w:sz w:val="28"/>
            <w:szCs w:val="28"/>
          </w:rPr>
          <w:t>2011 г</w:t>
        </w:r>
      </w:smartTag>
      <w:r>
        <w:rPr>
          <w:color w:val="auto"/>
          <w:sz w:val="28"/>
          <w:szCs w:val="28"/>
        </w:rPr>
        <w:t xml:space="preserve">., за исключением иных процентов, штрафов, комиссий и пеней за просрочку исполнения обязательств по этим кредитам или займам: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2.6.2.1. Заявление по форме о включении молодой семьи в состав участников подпрограммы «Обеспечение жильем молодых семей» федеральной целевой программы «Жилище» на 2015 - 2020 годы, подписанное всеми совершеннолетними членами семьи, которые становятся на учет. Форма заявления установлена </w:t>
      </w:r>
      <w:r w:rsidRPr="00425739">
        <w:rPr>
          <w:sz w:val="28"/>
          <w:szCs w:val="28"/>
        </w:rPr>
        <w:t xml:space="preserve">постановление Правительства </w:t>
      </w:r>
      <w:r>
        <w:rPr>
          <w:sz w:val="28"/>
          <w:szCs w:val="28"/>
        </w:rPr>
        <w:t>Российской Федерации от 25.08.2015 №889 «</w:t>
      </w:r>
      <w:r w:rsidRPr="00371F21">
        <w:rPr>
          <w:sz w:val="28"/>
          <w:szCs w:val="28"/>
        </w:rPr>
        <w:t xml:space="preserve">О внесении изменений в постановление Правительства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371F21">
          <w:rPr>
            <w:sz w:val="28"/>
            <w:szCs w:val="28"/>
          </w:rPr>
          <w:t>2010 г</w:t>
        </w:r>
      </w:smartTag>
      <w:r w:rsidRPr="00371F21">
        <w:rPr>
          <w:sz w:val="28"/>
          <w:szCs w:val="28"/>
        </w:rPr>
        <w:t>. № 1050</w:t>
      </w:r>
      <w:r>
        <w:rPr>
          <w:sz w:val="28"/>
          <w:szCs w:val="28"/>
        </w:rPr>
        <w:t>»</w:t>
      </w:r>
      <w:r>
        <w:rPr>
          <w:color w:val="auto"/>
          <w:sz w:val="28"/>
          <w:szCs w:val="28"/>
        </w:rPr>
        <w:t xml:space="preserve">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2.6.2.2. Копии документов, удостоверяющих личность каждого члена семьи.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2.6.2.3. Копия свидетельства о браке (на неполную семью не распространяется).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2.6.2.4. Копия свидетельства о государственной регистрации права собственности на жилое помещение, приобретенное (построенное) с использованием средств ипотечного жилищного кредита (займа).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2.6.2.5. При незавершенном строительстве индивидуального жилого дома представляются документы на строительство Копия кредитного договора (договор займа), заключенного в период с 1 января </w:t>
      </w:r>
      <w:smartTag w:uri="urn:schemas-microsoft-com:office:smarttags" w:element="metricconverter">
        <w:smartTagPr>
          <w:attr w:name="ProductID" w:val="2006 г"/>
        </w:smartTagPr>
        <w:r>
          <w:rPr>
            <w:color w:val="auto"/>
            <w:sz w:val="28"/>
            <w:szCs w:val="28"/>
          </w:rPr>
          <w:t>2006 г</w:t>
        </w:r>
      </w:smartTag>
      <w:r>
        <w:rPr>
          <w:color w:val="auto"/>
          <w:sz w:val="28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auto"/>
            <w:sz w:val="28"/>
            <w:szCs w:val="28"/>
          </w:rPr>
          <w:t>2010 г</w:t>
        </w:r>
      </w:smartTag>
      <w:r>
        <w:rPr>
          <w:color w:val="auto"/>
          <w:sz w:val="28"/>
          <w:szCs w:val="28"/>
        </w:rPr>
        <w:t xml:space="preserve">. включительно.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2.6.2.6. Документ, подтверждающий, что молодая семья была признана нуждающейся в жилом помещении на момент заключения кредитного договора (договора займа), указанного в подпункте 2.6.2.5. </w:t>
      </w:r>
      <w:r>
        <w:rPr>
          <w:color w:val="auto"/>
          <w:sz w:val="23"/>
          <w:szCs w:val="23"/>
        </w:rPr>
        <w:t xml:space="preserve"> </w:t>
      </w:r>
      <w:r>
        <w:rPr>
          <w:color w:val="auto"/>
          <w:sz w:val="28"/>
          <w:szCs w:val="28"/>
        </w:rPr>
        <w:t xml:space="preserve">2.6.2.7. Справка кредитора (заимодавца) о сумме остатка основного долга и сумме задолженности по выплате процентов за пользование ипотечным жилищным кредитом (займом).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2.6.2.7.Догово подряда.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2.6.2.8.Смета.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2.6.2.9. Акт приема-передачи объекта недвижимого имущества.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Документы, указанные в пунктах 2.6.2.1 – 2.6.2.5, 2.6.2.7 заявителем представляются самостоятельно.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Документ, указанные в пункте 2.6.2.6, запрашивается самостоятельно органом, предоставляющим муниципальную услугу, в рамках межведомственного информационного взаимодействия. Заявитель вправе представить указанные документы по собственной инициативе.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2.6.3. Требуемые для получения муниципальной услуги документы могут быть получены следующими способами: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ксерокопирование документов, находящихся у заявителя;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получение выписок и справок в соответствующих организациях.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 представляются заявителем лично в отдел или МАУ МФЦ на бумажных носителях в папке-скоросшивателе вместе с заявлением.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копии вышеуказанных документов нотариально не заверены, представление этих копий осуществляется заявителем с предъявлением оригиналов документов.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2.6.4. Пунктами 1 и 2 части 1 статьи 7 Федерального закона от 27.07.2010 № 210-ФЗ «Об организации предоставления государственных и муниципальных услуг» установлен запрет требовать от заявителя: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органам местного самоуправления организаций, участвующих в предоставлении предусмотренных частью 1 статьи 1 Федерального закона от 27.07.2010 № 210-ФЗ «Об организации предоставления государственных и муниципальных услуг» муниципальных услуг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актами, за исключением документов, включенных в определенный частью 6 статьи 7 Федерального закона о т 27.07.2010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осуществления действий, в том числе согласований, необходимых для получения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нормативным правовым актом представительного органа местного самоуправления.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2.6.5. Представленные документы должны соответствовать следующим требованиям: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текст документа написан разборчиво от руки или при помощи средств электронно-вычислительной техники;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фамилия, имя и отчество заявителя, его место жительства, телефон написаны полностью;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документах отсутствуют неоговоренные исправления; </w:t>
      </w:r>
    </w:p>
    <w:p w:rsidR="004E278E" w:rsidRDefault="004E278E" w:rsidP="00D02AB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 не должны быть исполнены карандашом. </w:t>
      </w:r>
    </w:p>
    <w:p w:rsidR="004E278E" w:rsidRPr="00104CDF" w:rsidRDefault="004E278E" w:rsidP="00D02AB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2.6.6. </w:t>
      </w:r>
      <w:r w:rsidRPr="00104CDF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4E278E" w:rsidRPr="00104CDF" w:rsidRDefault="004E278E" w:rsidP="00D02AB4">
      <w:pPr>
        <w:ind w:firstLine="900"/>
        <w:jc w:val="both"/>
        <w:rPr>
          <w:sz w:val="28"/>
          <w:szCs w:val="28"/>
        </w:rPr>
      </w:pPr>
      <w:r w:rsidRPr="00104CDF">
        <w:rPr>
          <w:sz w:val="28"/>
          <w:szCs w:val="28"/>
        </w:rPr>
        <w:t>а) несоответствие молодой семьи требованиям, предусмотренным пунктом 6 Правил предоставления молодым семьям социальных выплат на приобретение (строительство) жилья и их использования (приложение №3 к подпрограмме «Обеспечение жильем молодых семей» ФЦП «Жилище» на 201</w:t>
      </w:r>
      <w:r>
        <w:rPr>
          <w:sz w:val="28"/>
          <w:szCs w:val="28"/>
        </w:rPr>
        <w:t>5</w:t>
      </w:r>
      <w:r w:rsidRPr="00104CDF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104CDF">
        <w:rPr>
          <w:sz w:val="28"/>
          <w:szCs w:val="28"/>
        </w:rPr>
        <w:t xml:space="preserve"> годы);</w:t>
      </w:r>
    </w:p>
    <w:p w:rsidR="004E278E" w:rsidRPr="00104CDF" w:rsidRDefault="004E278E" w:rsidP="00D02AB4">
      <w:pPr>
        <w:ind w:firstLine="900"/>
        <w:jc w:val="both"/>
        <w:rPr>
          <w:sz w:val="28"/>
          <w:szCs w:val="28"/>
        </w:rPr>
      </w:pPr>
      <w:r w:rsidRPr="00104CDF">
        <w:rPr>
          <w:sz w:val="28"/>
          <w:szCs w:val="28"/>
        </w:rPr>
        <w:t>б) непредставление или представление не всех документов, предусмотренных пунктом 15 Правил предоставления молодым семьям социальных выплат на приобретение (строительство) жилья и их использования;</w:t>
      </w:r>
    </w:p>
    <w:p w:rsidR="004E278E" w:rsidRPr="00104CDF" w:rsidRDefault="004E278E" w:rsidP="00D02AB4">
      <w:pPr>
        <w:ind w:firstLine="900"/>
        <w:jc w:val="both"/>
        <w:rPr>
          <w:sz w:val="28"/>
          <w:szCs w:val="28"/>
        </w:rPr>
      </w:pPr>
      <w:r w:rsidRPr="00104CDF">
        <w:rPr>
          <w:sz w:val="28"/>
          <w:szCs w:val="28"/>
        </w:rPr>
        <w:t>в) недостоверность сведений, содержащихся в представленных документах;</w:t>
      </w:r>
    </w:p>
    <w:p w:rsidR="004E278E" w:rsidRPr="00104CDF" w:rsidRDefault="004E278E" w:rsidP="00D02AB4">
      <w:pPr>
        <w:ind w:firstLine="900"/>
        <w:jc w:val="both"/>
        <w:rPr>
          <w:sz w:val="28"/>
          <w:szCs w:val="28"/>
        </w:rPr>
      </w:pPr>
      <w:r w:rsidRPr="00104CDF">
        <w:rPr>
          <w:sz w:val="28"/>
          <w:szCs w:val="28"/>
        </w:rPr>
        <w:t>г)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бюджета.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2.7. Перечень оснований для отказа в предоставлении муниципальной услуги включает: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несоответствие молодой семьи требованиям, предусмотренным пунктом 1.2 настоящей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недостоверность сведений, содержащихся в представленных документах;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непредставление или представление не в полном объеме документов, предусмотренных пунктом 2.6 административного регламента;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2.8. Плата за предоставление муниципальной услуги не взимается.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2.9. Максимальный срок ожидания в очереди при подаче заявления о предоставлении муниципальной услуги и при получении результата муниципальной услуги составляет 15 минут.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2.10. Срок регистрации заявления получателя муниципальной услуги о предоставлении услуги не должен превышать одного рабочего дня.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2.11. Помещения для предоставления муниципальной услуги размещаются в здании Администрации Кашарского района по адресу: 346200, Ростовская обл., Кашарский район, сл. Кашары, ул. Ленина,58, кабинет  207 или в здании МАУ МФЦ по адресу: 346200, Ростовская обл., Кашарский район, сл. Кашары, ул. Мира, 7. На территории, прилегающей к административному зданию, оборудуются места для парковки автотранспортных средств.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Прием заявителей осуществляется в специально выделенных для этих целей помещениях.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местах предоставления муниципальной услуги на видном месте размещаются схемы расположения средств пожаротушения и путей эвакуации посетителей и работников Администрации Кашарского района.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Под сектор ожидания очереди отводится коридор. Место ожидания предоставления муниципальной услуги оборудуется кресельными секциями и скамьями (</w:t>
      </w:r>
      <w:proofErr w:type="spellStart"/>
      <w:r>
        <w:rPr>
          <w:color w:val="auto"/>
          <w:sz w:val="28"/>
          <w:szCs w:val="28"/>
        </w:rPr>
        <w:t>банкетками</w:t>
      </w:r>
      <w:proofErr w:type="spellEnd"/>
      <w:r>
        <w:rPr>
          <w:color w:val="auto"/>
          <w:sz w:val="28"/>
          <w:szCs w:val="28"/>
        </w:rPr>
        <w:t xml:space="preserve">) для сидения.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В местах предоставления муниципальной услуги оборудуются доступные места общего пользования (туалеты).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Помещения соответствуют требованиям санитарно-эпидемиологических правил и нормативов.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Помещение оборудуется: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противопожарной системой и средствами порошкового пожаротушения;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системами кондиционирования (охлаждения и нагревания) воздуха;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средствами оповещения о возникновении чрезвычайной ситуации; системой охраны.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Места, предназначенные для ознакомления заявителей с информационными материалами и заполнения необходимых документов, оборудуются информационными стендами, стульями и столами и обеспечиваются бланками заявлений, раздаточными информационными материалами, письменными принадлежностями и соответствуют требованиям, обеспечивающим: </w:t>
      </w:r>
    </w:p>
    <w:p w:rsidR="004E278E" w:rsidRPr="00A943F5" w:rsidRDefault="004E278E" w:rsidP="00D02AB4">
      <w:pPr>
        <w:tabs>
          <w:tab w:val="left" w:pos="-142"/>
        </w:tabs>
        <w:autoSpaceDE w:val="0"/>
        <w:autoSpaceDN w:val="0"/>
        <w:adjustRightInd w:val="0"/>
        <w:ind w:left="426"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A943F5">
        <w:rPr>
          <w:bCs/>
          <w:sz w:val="28"/>
          <w:szCs w:val="28"/>
        </w:rPr>
        <w:t>условия для беспрепятственного доступа к объектам и предоставляемым в них услугам;</w:t>
      </w:r>
    </w:p>
    <w:p w:rsidR="004E278E" w:rsidRPr="00A943F5" w:rsidRDefault="004E278E" w:rsidP="00D02AB4">
      <w:pPr>
        <w:tabs>
          <w:tab w:val="left" w:pos="-142"/>
        </w:tabs>
        <w:autoSpaceDE w:val="0"/>
        <w:autoSpaceDN w:val="0"/>
        <w:adjustRightInd w:val="0"/>
        <w:ind w:left="426"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A943F5">
        <w:rPr>
          <w:bCs/>
          <w:sz w:val="28"/>
          <w:szCs w:val="28"/>
        </w:rPr>
        <w:t>возможность самостоятельного или с помощью сотрудников, предоставляющих услуги, передвижения по территории, на которой расположены объекты, входа в такие объекты и выхода из них;</w:t>
      </w:r>
    </w:p>
    <w:p w:rsidR="004E278E" w:rsidRPr="00A943F5" w:rsidRDefault="004E278E" w:rsidP="00D02AB4">
      <w:pPr>
        <w:tabs>
          <w:tab w:val="left" w:pos="-142"/>
        </w:tabs>
        <w:autoSpaceDE w:val="0"/>
        <w:autoSpaceDN w:val="0"/>
        <w:adjustRightInd w:val="0"/>
        <w:ind w:left="426"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A943F5">
        <w:rPr>
          <w:bCs/>
          <w:sz w:val="28"/>
          <w:szCs w:val="28"/>
        </w:rPr>
        <w:t>возможность посадки в транспортное средство и высадки из него перед входом в объекты, в том числе с использованием кресла-коляски и при необходимости с помощью сотрудников, предоставляющих услуги;</w:t>
      </w:r>
    </w:p>
    <w:p w:rsidR="004E278E" w:rsidRPr="00A943F5" w:rsidRDefault="004E278E" w:rsidP="00D02AB4">
      <w:pPr>
        <w:tabs>
          <w:tab w:val="left" w:pos="-142"/>
        </w:tabs>
        <w:autoSpaceDE w:val="0"/>
        <w:autoSpaceDN w:val="0"/>
        <w:adjustRightInd w:val="0"/>
        <w:ind w:left="426"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A943F5">
        <w:rPr>
          <w:bCs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информационных стендах содержится следующая информация: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стандарт предоставления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местонахождение, график приема граждан по вопросам предоставления муниципальной услуги, номера телефонов, адреса интернет-сайтов и электронной почты;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размещение сотрудников службы, МАУ МФЦ;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перечень граждан, имеющих право на получение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перечень документов, необходимых для получения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образец заявления получателя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процедура предоставления муниципальной услуги в виде блок-схемы;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основания отказа в предоставлении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порядок обжалования решений, действий или бездействия службы и МАУ МФЦ в предоставлении муниципальной услуги, а также должностных лиц и работников;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извлечения из законодательных и нормативных правовых актов, содержащих нормы, регулирующие деятельность по предоставлению муниципальной услуги.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Кабинеты приема заявителей оборудуются информационными табличками (вывесками) с указанием: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номера кабинета;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фамилии, имени, отчества сотрудника, осуществляющего предоставление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графика приема заявителей.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Каждое рабочее место сотрудника оборудуется персональным компьютером с возможностью доступа к необходимым информационным базам данных, печатающим и сканирующим устройствам.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организации рабочих мест предусматривается возможность свободного входа и выхода сотрудников из помещения.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2.12. Показатели доступности и качества оказания муниципальной услуги: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минимальное количество взаимодействий заявителя с должностными лицами;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средняя продолжительность взаимодействия заявителя с должностными лицами при предоставлении муниципальной услуги составляет 30 минут;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возможность получения муниципальной услуги в многофункциональном центре предоставления муниципальных услуг имеется;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технологий, имеется;</w:t>
      </w:r>
    </w:p>
    <w:p w:rsidR="004E278E" w:rsidRPr="00A943F5" w:rsidRDefault="004E278E" w:rsidP="00D02AB4">
      <w:pPr>
        <w:tabs>
          <w:tab w:val="left" w:pos="-142"/>
        </w:tabs>
        <w:autoSpaceDE w:val="0"/>
        <w:autoSpaceDN w:val="0"/>
        <w:adjustRightInd w:val="0"/>
        <w:ind w:left="426" w:firstLine="900"/>
        <w:contextualSpacing/>
        <w:jc w:val="both"/>
        <w:rPr>
          <w:bCs/>
          <w:sz w:val="28"/>
          <w:szCs w:val="28"/>
        </w:rPr>
      </w:pPr>
      <w:r w:rsidRPr="00A943F5">
        <w:rPr>
          <w:bCs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4E278E" w:rsidRPr="00A943F5" w:rsidRDefault="004E278E" w:rsidP="00D02AB4">
      <w:pPr>
        <w:tabs>
          <w:tab w:val="left" w:pos="-142"/>
        </w:tabs>
        <w:autoSpaceDE w:val="0"/>
        <w:autoSpaceDN w:val="0"/>
        <w:adjustRightInd w:val="0"/>
        <w:ind w:firstLine="900"/>
        <w:contextualSpacing/>
        <w:jc w:val="both"/>
        <w:rPr>
          <w:bCs/>
          <w:sz w:val="28"/>
          <w:szCs w:val="28"/>
        </w:rPr>
      </w:pPr>
      <w:r w:rsidRPr="00A943F5">
        <w:rPr>
          <w:bCs/>
          <w:sz w:val="28"/>
          <w:szCs w:val="28"/>
        </w:rPr>
        <w:t xml:space="preserve">допуск на объекты </w:t>
      </w:r>
      <w:proofErr w:type="spellStart"/>
      <w:r w:rsidRPr="00A943F5">
        <w:rPr>
          <w:bCs/>
          <w:sz w:val="28"/>
          <w:szCs w:val="28"/>
        </w:rPr>
        <w:t>сурдопереводчика</w:t>
      </w:r>
      <w:proofErr w:type="spellEnd"/>
      <w:r w:rsidRPr="00A943F5">
        <w:rPr>
          <w:bCs/>
          <w:sz w:val="28"/>
          <w:szCs w:val="28"/>
        </w:rPr>
        <w:t xml:space="preserve"> и </w:t>
      </w:r>
      <w:proofErr w:type="spellStart"/>
      <w:r w:rsidRPr="00A943F5">
        <w:rPr>
          <w:bCs/>
          <w:sz w:val="28"/>
          <w:szCs w:val="28"/>
        </w:rPr>
        <w:t>тифлосурдопереводчика</w:t>
      </w:r>
      <w:proofErr w:type="spellEnd"/>
      <w:r w:rsidRPr="00A943F5">
        <w:rPr>
          <w:bCs/>
          <w:sz w:val="28"/>
          <w:szCs w:val="28"/>
        </w:rPr>
        <w:t>;</w:t>
      </w:r>
    </w:p>
    <w:p w:rsidR="004E278E" w:rsidRPr="00A943F5" w:rsidRDefault="004E278E" w:rsidP="00D02AB4">
      <w:pPr>
        <w:tabs>
          <w:tab w:val="left" w:pos="-142"/>
        </w:tabs>
        <w:autoSpaceDE w:val="0"/>
        <w:autoSpaceDN w:val="0"/>
        <w:adjustRightInd w:val="0"/>
        <w:ind w:firstLine="90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Pr="00A943F5">
        <w:rPr>
          <w:bCs/>
          <w:sz w:val="28"/>
          <w:szCs w:val="28"/>
        </w:rPr>
        <w:t>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 22.06.2015    № 386н;</w:t>
      </w:r>
    </w:p>
    <w:p w:rsidR="004E278E" w:rsidRPr="00A943F5" w:rsidRDefault="004E278E" w:rsidP="00D02AB4">
      <w:pPr>
        <w:tabs>
          <w:tab w:val="left" w:pos="-142"/>
        </w:tabs>
        <w:autoSpaceDE w:val="0"/>
        <w:autoSpaceDN w:val="0"/>
        <w:adjustRightInd w:val="0"/>
        <w:ind w:firstLine="900"/>
        <w:contextualSpacing/>
        <w:jc w:val="both"/>
        <w:rPr>
          <w:sz w:val="20"/>
        </w:rPr>
      </w:pPr>
      <w:r w:rsidRPr="00A943F5">
        <w:rPr>
          <w:bCs/>
          <w:sz w:val="28"/>
          <w:szCs w:val="28"/>
        </w:rPr>
        <w:t>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3.1. Предоставление муниципальной услуги включает в себя следующие административные процедуры и их последовательность: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консультирование по вопросам предоставления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прием заявления и документов на оказание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регистрация заявления на оказание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формирование личного дела заявителя;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рассмотрение заявления и документов, принятие решения о предоставлении (отказе в предоставлении)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подготовка, согласование и регистрация проекта постановления Администрации Кашарского района;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выдача готовых документов заявителю.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Блок-схема предоставления муниципальной услуги приведена в приложении к настоящему регламенту.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3.2. Сроки выполнения административных процедур: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консультирование по вопросам предоставления муниципальной услуги – не более 30 минут;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прием заявления и документов на оказание муниципальной услуги - не более 30 минут;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регистрация заявления на оказание муниципальной услуги – не более одного рабочего дня;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формирование личного дела заявителя – не более двух дней;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рассмотрение заявления и документов и принятие решения о предоставлении (отказе в предоставлении) муниципальной услуги – согласно графику работы комиссии;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подготовка, согласование и регистрация проекта постановления Администрации Кашарского района о предоставлении (отказе в предоставлении) муниципальной услуги – не более четырех дней;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выдача готовых документов заявителю – в течение одного рабочего дня.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 Установлен следующий порядок выполнения административных процедур: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3.3.1. Основанием для консультирования по вопросам предоставления муниципальной услуги является обращение заявителя.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Работник, ответственный за консультирование по вопросам предоставления муниципальной услуги, в доброжелательной, вежливой форме отвечает на вопросы заявителя, выдает необходимые информационные материалы (перечень документов, памятку и др.).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Контроль за консультированием по вопросам предоставления муниципальной услуги осуществляет начальник службы.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 Основанием для приема документов на оказание муниципальной услуги является обращение гражданина с заявлением со всеми необходимыми документами.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Работник, ответственный за прием документов: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3.3.2.1. Устанавливает личность заявителя, в том числе проверяет документ, удостоверяющий личность заявителя, либо полномочия представителя.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3.3.2.2. Проводит первичную проверку представленных документов на предмет соответствия их установленным законодательством требованиям, удостоверяясь, что: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 в установленных законодательством случаях нотариально заверены;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тексты документов написаны разборчиво, наименования юридических лиц – без сокращения, с указанием их места нахождения;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фамилии, имена, отчества, адреса места жительства написаны полностью;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документах нет подчисток, приписок, зачеркнутых слов и иных не оговоренных исправлений;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 не исполнены карандашом;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документы не имеют серьезных повреждений, наличие которых не позволяет однозначно истолковать их содержание;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не истек срок действия представленных документов.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3.3.2.3. 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сличает копии документов с их подлинными экземплярами, выполняет на них надпись об их соответствии подлинным экземплярам.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3.3.2.4. Производит копирование документов, если копии необходимых документов не представлены, выполняет на них надпись об их соответствии подлинным экземплярам.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3.3.2.5. При установлении фактов отсутствия необходимых документов, несоответствия представленных документов требованиям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предлагает принять меры по их устранению.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3.3.2.6. При отсутствии у заявителя заполненного заявления или неправильном его заполнении помогает заявителю собственноручно заполнить заявление;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3.3.2.7. Определяет основания для получения заявителем установленных видов муниципальной услуги. В случае выявления наличия оснований для предоставления заявителю иных видов муниципальных услуг, кроме услуги, явившейся причиной обращения, работник уведомляет об этом заявителя и предлагает ему представить необходимые документы, установленные действующим законодательством по оказанию данных видов муниципальных услуг, о чем в заявлении делается отметка. Экземпляр необходимого для предоставления муниципальной услуги перечня документов выдается на руки заявителю;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3.3.2.8. Вносит в установленном порядке в журнал регистрации заявления на приеме запись о приеме заявления. Результатом приема документов является запись в журнале регистрации. Принятые документы подшиваются в личное дело. Контроль за приемом документов осуществляет начальник службы.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3.3.3. Основанием для начала административной процедуры по регистрации заявления является представление получателем муниципальной услуги письменного заявления и документов, установленных законодательством и настоящим административным регламентом. </w:t>
      </w:r>
    </w:p>
    <w:p w:rsidR="004E278E" w:rsidRPr="002D6417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 w:rsidRPr="002D6417">
        <w:rPr>
          <w:color w:val="auto"/>
          <w:sz w:val="28"/>
          <w:szCs w:val="28"/>
        </w:rPr>
        <w:t xml:space="preserve">Регистрация письменного заявления получателя муниципальной услуги на предоставление услуги осуществляется в соответствии с требованиями, установленными действующим порядком, утвержденным распоряжением Администрации Кашарского района от 20.07.2011 № 411 «О Регламенте Администрации Кашарского района» и распоряжением Администрации Кашарского района от 21.01.2010 № 50 «Об утверждении Административного Регламента исполнения государственной функции рассмотрения обращений граждан в Администрации Кашарского района Ростовской области».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3.3.4. Основанием для подготовки проекта постановления Администрации   Кашарского района о предоставлении (отказе в предоставлении) муниципальной </w:t>
      </w:r>
      <w:r>
        <w:rPr>
          <w:color w:val="auto"/>
          <w:sz w:val="28"/>
          <w:szCs w:val="28"/>
        </w:rPr>
        <w:lastRenderedPageBreak/>
        <w:t xml:space="preserve">услуги является соблюдение установленных действующим законодательством требований. </w:t>
      </w:r>
    </w:p>
    <w:p w:rsidR="004E278E" w:rsidRPr="002D6417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Подготовка, согласование и регистрация проекта постановления Администрации Кашарского района о предоставлении (отказе в предоставлении) муниципальной услуги осуществляются в соответствии с требованиями, установленными действующим порядком, </w:t>
      </w:r>
      <w:r w:rsidRPr="002D6417">
        <w:rPr>
          <w:color w:val="auto"/>
          <w:sz w:val="28"/>
          <w:szCs w:val="28"/>
        </w:rPr>
        <w:t xml:space="preserve">утвержденным распоряжением Администрации Кашарского района  от 411 № 411 «О Регламенте Администрации Кашарского района».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Результатом предоставления муниципальной услуги является включение заявителя в число участников подпрограммы «Обеспечение жильем молодых семей» ФЦП «Жилище» на 2015-2020 годы либо выдача уведомления об отказе в оформлении документов по указанной услуге.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3.3.5. Основанием процедуры выдачи документов заявителю является принятие решения о предоставлении (отказе в предоставлении) муниципальной услуги в сроки, установленные законодательством и настоящим административным регламентом.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Должностным лицом, ответственным за выдачу документов, является работник, ответственный за прием и выдачу документов.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Контроль за выдачей документов заявителю о предоставлении (отказе в предоставлении) муниципальной услуги осуществляет начальник службы.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Формы контроля за исполнением административного регламента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4.1. Текущий контроль за соблюдением последовательности действий, определенных административными процедурами, по предоставлению муниципальной услуги специалистами службы осуществляется начальником службы (далее – руководитель), текущий контроль за соблюдением последовательности действий, определенных административными процедурами, по предоставлению муниципальной услуги специалистами МАУ МФЦ осуществляется директором МАУ МФЦ (далее - руководитель).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 Руководитель организует работу по оформлению и выдаче документов, определяет должностные обязанности сотрудников, осуществляет контроль за их исполнением, принимает меры к совершенствованию форм и методов служебной деятельности, обучению подчиненных, несет персональную ответственность за соблюдение законности.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Текущий контроль за полнотой и качеством предоставления муниципальной услуги осуществляется путем проведения руководителем проверок соблюдения сотрудниками положений административного регламента и нормативных правовых актов Российской Федерации, Ростовской области и органа местного самоуправления. Периодичность осуществления текущего контроля устанавливается руководителем, но не реже одного раза в год.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 Плановый и внеплановый контроль.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4.3.1. Проверки могут быть плановыми, проводимыми на основании планов работы руководителем, либо внеплановыми, проводимыми в том числе по жалобе заявителей на своевременность, полноту и качество предоставления услуги.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4.3.2. Решение о проведении внеплановой проверки принимает Глава Кашарского района, уполномоченное им должностное лицо или руководитель.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4.3.3. Для проведения плановых проверок предоставления услуги формируется комиссия, в состав которой включаются должностные лица Администрации Кашарского района, специалисты службы и МАУ МФЦ.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4.3.4. Контроль полноты и качества предоставления услуги включает в себя проведение проверок, выявление и устранение нарушений прав заявителей, рассмотрение, принятие решений и подготовку ответов на их обращения, содержащие жалобы на решения, действия (бездействие) должностных лиц службы и МАУ МФЦ, и организуется руководителем.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4.3.5. При проверке могут рассматриваться все вопросы, связанные с предоставлением услуги, - комплексная проверка или отдельные аспекты - тематическая проверка.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4.3.6. Результаты проверки оформляются в виде акта, в котором отмечаются выявленные недостатки и указываются предложения по их устранению. Акт подписывается всеми членами комиссии.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4.3.7. По результатам проведения проверок полноты и качества предоставления услуги в случае выявления нарушений виновные должностные лица привлекаются к дисциплинарной ответственности в соответствии с Трудовым кодексом Российской Федерации.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4.3.8. Плановые проверки осуществляются на основании квартальных, полугодовых или годовых планов работы и отчетов о проделанной работе службы и МАУ МФЦ.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4.3.9. Заявители вправе направить письменное обращение в адрес начальника службы с просьбой о проведении проверки соблюдения и исполнения положений административного регламента и иных нормативных правовых актов, устанавливающих требования к предоставлению услуги, полноты и качества предоставления услуги в случае нарушения прав и законных интересов заявителей при предоставлении услуги.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4.3.10. В случае проведения внеплановой проверки по конкретному обращению, в течение 15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руководителем или уполномоченным им должностным лицом.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4.4. Сотрудник, осуществляющий консультирование по вопросам предоставления муниципальной услуги, а также прием документов, несет персональную ответственность за соблюдение порядка консультирования и приема документов в соответствии с подпунктами 3.3.1 и 3.3.2 административного регламента.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4.5. Сотрудник, уполномоченный на рассмотрение заявлений, несет персональную ответственность за соблюдение порядка и срока рассмотрения документов, а также за соответствие результатов рассмотрения заявлений требованиям законодательства Российской Федерации.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4.6. Сотрудник, уполномоченный на оформление документов по муниципальной услуге, несет персональную ответственность за соблюдение порядка и срока оформления документов, а также за достоверность вносимых в эти документы сведений.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4.7. Сотрудник, осуществляющий выдачу готовых документов, несет персональную ответственность за соблюдение порядка и срока выдачи документов.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4.8. Обязанности сотрудников службы и МАУ МФЦ по соблюдению административного регламента закрепляются в их должностных инструкциях в соответствии с требованиями законодательства Российской Федерации.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4.9. Контроль за полнотой и качеством предоставления муниципальной услуги включает в себя проведение проверок, направленных на выявление и устранение причин и условий, вследствие которых были нарушены права и свободы граждан, а также рассмотрение, принятие решений и подготовку ответов на обращения граждан, содержащих жалобы на решения должностных лиц.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выявления нарушений прав граждан по результатам проведенных проверок в отношении виновных лиц принимаются меры в соответствии с законодательством Российской Федерации.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его должностных лиц либо муниципального служащего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5.1. Заявитель имеет право обжаловать действия (бездействие) органа, предоставляющего муниципальную услугу, должностных лиц, принимающих участие в предоставлении муниципальной услуги, муниципальных служащих, а также решения, принимаемые в процессе предоставления муниципальной услуги.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5.1.1. Заявитель может обратиться с жалобой в том числе в следующих случаях: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нарушение срока регистрации запроса заявителя о предоставлении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нарушение срока предоставления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отказ в приеме у заявителя документов, предоставление которых предусмотрено нормативными правовыми актами субъектов Российской Федерации, муниципальными правовыми актами для предоставления муниципальной услуги;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субъектов Российской Федерации, муниципальными правовыми актами;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Жалоба подается в письменной форме на бумажном носителе либо в электронной форме в Администрацию Кашарского района. Жалоба может быть направлена по почте, через МАУ МФЦ, с использованием информационно-телекоммуникационной сети ««Интернет»», официального портала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5.2. Жалоба должна содержать: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5.2.1.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(бездействие) которых обжалуются.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5.2.2.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5.2.3. Сведения об обжалуемых решениях и действиях (бездействии) органа, предоставляющего муниципальную услугу, должностного лица органа, муниципального служащего, предоставляющего муниципальную услугу.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5.2.4.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5.3. Предметом досудебного обжалования могут являться действия (бездействие) должностного лица МАУ МФЦ либо службы, а также принимаемые ими решения при предоставлении услуги.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5.4.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5.5. По результатам рассмотрения жалобы Администрация Кашарского района  принимает одно из следующих решений: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отказывает в удовлетворении жалобы. </w:t>
      </w:r>
    </w:p>
    <w:p w:rsidR="004E278E" w:rsidRDefault="004E278E" w:rsidP="00D02AB4">
      <w:pPr>
        <w:pStyle w:val="Default"/>
        <w:ind w:firstLine="90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5.6. Не позднее дня, следующего за днем принятия решения, указанного в пункте 5.5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</w:p>
    <w:p w:rsidR="004E278E" w:rsidRPr="00D02AB4" w:rsidRDefault="004E278E" w:rsidP="00D02AB4">
      <w:pPr>
        <w:pStyle w:val="Default"/>
        <w:ind w:firstLine="900"/>
        <w:rPr>
          <w:color w:val="auto"/>
          <w:sz w:val="28"/>
          <w:szCs w:val="28"/>
        </w:rPr>
      </w:pPr>
    </w:p>
    <w:p w:rsidR="004E278E" w:rsidRPr="00D02AB4" w:rsidRDefault="004E278E" w:rsidP="00D02AB4">
      <w:pPr>
        <w:pStyle w:val="Default"/>
        <w:ind w:firstLine="900"/>
        <w:rPr>
          <w:color w:val="auto"/>
          <w:sz w:val="28"/>
          <w:szCs w:val="28"/>
        </w:rPr>
      </w:pPr>
    </w:p>
    <w:p w:rsidR="004E278E" w:rsidRPr="00C01AC0" w:rsidRDefault="004E278E" w:rsidP="00D02AB4">
      <w:pPr>
        <w:pStyle w:val="Default"/>
        <w:ind w:firstLine="900"/>
        <w:rPr>
          <w:color w:val="auto"/>
          <w:sz w:val="28"/>
          <w:szCs w:val="28"/>
        </w:rPr>
      </w:pPr>
      <w:r w:rsidRPr="00C01AC0">
        <w:rPr>
          <w:color w:val="auto"/>
          <w:sz w:val="28"/>
          <w:szCs w:val="28"/>
        </w:rPr>
        <w:t>Начальник отдела</w:t>
      </w:r>
    </w:p>
    <w:p w:rsidR="004E278E" w:rsidRPr="00C01AC0" w:rsidRDefault="004E278E" w:rsidP="00D02AB4">
      <w:pPr>
        <w:pStyle w:val="Default"/>
        <w:ind w:firstLine="900"/>
        <w:rPr>
          <w:color w:val="auto"/>
          <w:sz w:val="28"/>
          <w:szCs w:val="28"/>
        </w:rPr>
      </w:pPr>
      <w:r w:rsidRPr="00C01AC0">
        <w:rPr>
          <w:color w:val="auto"/>
          <w:sz w:val="28"/>
          <w:szCs w:val="28"/>
        </w:rPr>
        <w:t>по общим вопросам</w:t>
      </w:r>
      <w:r w:rsidRPr="00C01AC0">
        <w:rPr>
          <w:color w:val="auto"/>
          <w:sz w:val="28"/>
          <w:szCs w:val="28"/>
        </w:rPr>
        <w:tab/>
      </w:r>
      <w:r w:rsidRPr="00C01AC0">
        <w:rPr>
          <w:color w:val="auto"/>
          <w:sz w:val="28"/>
          <w:szCs w:val="28"/>
        </w:rPr>
        <w:tab/>
      </w:r>
      <w:r w:rsidRPr="00C01AC0">
        <w:rPr>
          <w:color w:val="auto"/>
          <w:sz w:val="28"/>
          <w:szCs w:val="28"/>
        </w:rPr>
        <w:tab/>
      </w:r>
      <w:r w:rsidRPr="00C01AC0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 w:rsidRPr="00C01AC0">
        <w:rPr>
          <w:color w:val="auto"/>
          <w:sz w:val="28"/>
          <w:szCs w:val="28"/>
        </w:rPr>
        <w:tab/>
        <w:t>А. И. Чумаченко</w:t>
      </w:r>
    </w:p>
    <w:p w:rsidR="004E278E" w:rsidRDefault="004E278E" w:rsidP="003A7BFB">
      <w:pPr>
        <w:pStyle w:val="Default"/>
        <w:jc w:val="both"/>
        <w:rPr>
          <w:color w:val="auto"/>
          <w:sz w:val="28"/>
          <w:szCs w:val="28"/>
        </w:rPr>
      </w:pPr>
    </w:p>
    <w:p w:rsidR="004E278E" w:rsidRDefault="004E278E" w:rsidP="008F01B8">
      <w:pPr>
        <w:pStyle w:val="Default"/>
        <w:pageBreakBefore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Приложение к административному </w:t>
      </w:r>
    </w:p>
    <w:p w:rsidR="004E278E" w:rsidRDefault="004E278E" w:rsidP="008F01B8">
      <w:pPr>
        <w:pStyle w:val="Default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регламенту </w:t>
      </w:r>
    </w:p>
    <w:p w:rsidR="004E278E" w:rsidRDefault="004E278E" w:rsidP="00EE35E0">
      <w:pPr>
        <w:pStyle w:val="Default"/>
        <w:rPr>
          <w:color w:val="auto"/>
          <w:sz w:val="28"/>
          <w:szCs w:val="28"/>
        </w:rPr>
      </w:pPr>
    </w:p>
    <w:p w:rsidR="004E278E" w:rsidRDefault="004E278E" w:rsidP="008F01B8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БЛОК-СХЕМА</w:t>
      </w:r>
    </w:p>
    <w:p w:rsidR="004E278E" w:rsidRDefault="004E278E" w:rsidP="008F01B8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предоставления муниципальной услуги</w:t>
      </w:r>
    </w:p>
    <w:p w:rsidR="004E278E" w:rsidRDefault="004E278E" w:rsidP="008F01B8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Включение </w:t>
      </w:r>
      <w:r w:rsidRPr="00274510">
        <w:rPr>
          <w:sz w:val="28"/>
          <w:szCs w:val="28"/>
        </w:rPr>
        <w:t xml:space="preserve"> молодых семей, нуждающихся в улучшении жилищных условий, в </w:t>
      </w:r>
      <w:r>
        <w:rPr>
          <w:sz w:val="28"/>
          <w:szCs w:val="28"/>
        </w:rPr>
        <w:t>состав участников</w:t>
      </w:r>
      <w:r w:rsidRPr="00274510">
        <w:rPr>
          <w:sz w:val="28"/>
          <w:szCs w:val="28"/>
        </w:rPr>
        <w:t xml:space="preserve"> подпрограммы «Обеспечение жильем молодых семей» федеральной целевой программы «Жилище» на 201</w:t>
      </w:r>
      <w:r>
        <w:rPr>
          <w:sz w:val="28"/>
          <w:szCs w:val="28"/>
        </w:rPr>
        <w:t>5</w:t>
      </w:r>
      <w:r w:rsidRPr="00274510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274510">
        <w:rPr>
          <w:sz w:val="28"/>
          <w:szCs w:val="28"/>
        </w:rPr>
        <w:t xml:space="preserve"> годы</w:t>
      </w:r>
    </w:p>
    <w:p w:rsidR="004E278E" w:rsidRDefault="004E278E" w:rsidP="008F01B8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E278E" w:rsidRPr="008F01B8" w:rsidTr="00703E4C">
        <w:tc>
          <w:tcPr>
            <w:tcW w:w="9571" w:type="dxa"/>
          </w:tcPr>
          <w:p w:rsidR="004E278E" w:rsidRPr="00703E4C" w:rsidRDefault="004E278E" w:rsidP="00FE2E25">
            <w:pPr>
              <w:pStyle w:val="Default"/>
              <w:rPr>
                <w:color w:val="auto"/>
                <w:sz w:val="28"/>
                <w:szCs w:val="28"/>
              </w:rPr>
            </w:pPr>
            <w:r w:rsidRPr="00703E4C">
              <w:rPr>
                <w:color w:val="auto"/>
                <w:sz w:val="28"/>
                <w:szCs w:val="28"/>
              </w:rPr>
              <w:t xml:space="preserve">Консультирование по вопросам предоставления муниципальной услуги </w:t>
            </w:r>
          </w:p>
          <w:p w:rsidR="004E278E" w:rsidRPr="00703E4C" w:rsidRDefault="004E278E" w:rsidP="00FE2E25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4E278E" w:rsidRPr="008F01B8" w:rsidRDefault="004E278E" w:rsidP="008F01B8">
      <w:pPr>
        <w:pStyle w:val="Default"/>
        <w:jc w:val="center"/>
        <w:rPr>
          <w:color w:val="auto"/>
          <w:sz w:val="36"/>
          <w:szCs w:val="36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E278E" w:rsidRPr="008F01B8" w:rsidTr="00703E4C">
        <w:tc>
          <w:tcPr>
            <w:tcW w:w="9571" w:type="dxa"/>
          </w:tcPr>
          <w:p w:rsidR="004E278E" w:rsidRPr="00703E4C" w:rsidRDefault="004E278E" w:rsidP="00D33B2B">
            <w:pPr>
              <w:pStyle w:val="Default"/>
              <w:rPr>
                <w:color w:val="auto"/>
                <w:sz w:val="28"/>
                <w:szCs w:val="28"/>
              </w:rPr>
            </w:pPr>
            <w:r w:rsidRPr="00703E4C">
              <w:rPr>
                <w:color w:val="auto"/>
                <w:sz w:val="28"/>
                <w:szCs w:val="28"/>
              </w:rPr>
              <w:t xml:space="preserve">Прием заявления и документов на оказание муниципальной услуги </w:t>
            </w:r>
          </w:p>
          <w:p w:rsidR="004E278E" w:rsidRPr="00703E4C" w:rsidRDefault="004E278E" w:rsidP="00D33B2B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4E278E" w:rsidRPr="008F01B8" w:rsidRDefault="004E278E" w:rsidP="008F01B8">
      <w:pPr>
        <w:pStyle w:val="Default"/>
        <w:jc w:val="center"/>
        <w:rPr>
          <w:color w:val="auto"/>
          <w:sz w:val="36"/>
          <w:szCs w:val="36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E278E" w:rsidRPr="008F01B8" w:rsidTr="00703E4C">
        <w:tc>
          <w:tcPr>
            <w:tcW w:w="9571" w:type="dxa"/>
          </w:tcPr>
          <w:p w:rsidR="004E278E" w:rsidRPr="00703E4C" w:rsidRDefault="004E278E" w:rsidP="00621241">
            <w:pPr>
              <w:pStyle w:val="Default"/>
              <w:rPr>
                <w:color w:val="auto"/>
                <w:sz w:val="28"/>
                <w:szCs w:val="28"/>
              </w:rPr>
            </w:pPr>
            <w:r w:rsidRPr="00703E4C">
              <w:rPr>
                <w:color w:val="auto"/>
                <w:sz w:val="28"/>
                <w:szCs w:val="28"/>
              </w:rPr>
              <w:t xml:space="preserve">Регистрация заявления на оказание муниципальной услуги </w:t>
            </w:r>
          </w:p>
          <w:p w:rsidR="004E278E" w:rsidRPr="00703E4C" w:rsidRDefault="004E278E" w:rsidP="00621241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4E278E" w:rsidRPr="008F01B8" w:rsidRDefault="004E278E" w:rsidP="008F01B8">
      <w:pPr>
        <w:pStyle w:val="Default"/>
        <w:jc w:val="center"/>
        <w:rPr>
          <w:color w:val="auto"/>
          <w:sz w:val="36"/>
          <w:szCs w:val="36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E278E" w:rsidRPr="008F01B8" w:rsidTr="00703E4C">
        <w:tc>
          <w:tcPr>
            <w:tcW w:w="9571" w:type="dxa"/>
          </w:tcPr>
          <w:p w:rsidR="004E278E" w:rsidRPr="00703E4C" w:rsidRDefault="004E278E" w:rsidP="00A06139">
            <w:pPr>
              <w:pStyle w:val="Default"/>
              <w:rPr>
                <w:color w:val="auto"/>
                <w:sz w:val="28"/>
                <w:szCs w:val="28"/>
              </w:rPr>
            </w:pPr>
            <w:r w:rsidRPr="00703E4C">
              <w:rPr>
                <w:color w:val="auto"/>
                <w:sz w:val="28"/>
                <w:szCs w:val="28"/>
              </w:rPr>
              <w:t xml:space="preserve">Формирование личного дела заявителя </w:t>
            </w:r>
          </w:p>
          <w:p w:rsidR="004E278E" w:rsidRPr="00703E4C" w:rsidRDefault="004E278E" w:rsidP="00A06139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4E278E" w:rsidRPr="008F01B8" w:rsidRDefault="004E278E" w:rsidP="008F01B8">
      <w:pPr>
        <w:pStyle w:val="Default"/>
        <w:jc w:val="center"/>
        <w:rPr>
          <w:color w:val="auto"/>
          <w:sz w:val="36"/>
          <w:szCs w:val="36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E278E" w:rsidRPr="008F01B8" w:rsidTr="00703E4C">
        <w:tc>
          <w:tcPr>
            <w:tcW w:w="9571" w:type="dxa"/>
          </w:tcPr>
          <w:p w:rsidR="004E278E" w:rsidRPr="00703E4C" w:rsidRDefault="004E278E" w:rsidP="00AE0B14">
            <w:pPr>
              <w:pStyle w:val="Default"/>
              <w:rPr>
                <w:color w:val="auto"/>
                <w:sz w:val="28"/>
                <w:szCs w:val="28"/>
              </w:rPr>
            </w:pPr>
            <w:r w:rsidRPr="00703E4C">
              <w:rPr>
                <w:color w:val="auto"/>
                <w:sz w:val="28"/>
                <w:szCs w:val="28"/>
              </w:rPr>
              <w:t xml:space="preserve">Рассмотрение заявления и документов на комиссии и принятие решения о предоставлении (отказе в предоставлении) муниципальной услуги </w:t>
            </w:r>
          </w:p>
          <w:p w:rsidR="004E278E" w:rsidRPr="00703E4C" w:rsidRDefault="004E278E" w:rsidP="00AE0B14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4E278E" w:rsidRPr="008F01B8" w:rsidRDefault="004E278E" w:rsidP="008F01B8">
      <w:pPr>
        <w:pStyle w:val="Default"/>
        <w:jc w:val="center"/>
        <w:rPr>
          <w:color w:val="auto"/>
          <w:sz w:val="36"/>
          <w:szCs w:val="36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E278E" w:rsidRPr="008F01B8" w:rsidTr="00703E4C">
        <w:tc>
          <w:tcPr>
            <w:tcW w:w="9571" w:type="dxa"/>
          </w:tcPr>
          <w:p w:rsidR="004E278E" w:rsidRPr="00703E4C" w:rsidRDefault="004E278E" w:rsidP="00711FBC">
            <w:pPr>
              <w:pStyle w:val="Default"/>
              <w:rPr>
                <w:color w:val="auto"/>
                <w:sz w:val="28"/>
                <w:szCs w:val="28"/>
              </w:rPr>
            </w:pPr>
            <w:r w:rsidRPr="00703E4C">
              <w:rPr>
                <w:color w:val="auto"/>
                <w:sz w:val="28"/>
                <w:szCs w:val="28"/>
              </w:rPr>
              <w:t xml:space="preserve">Подготовка, согласование и регистрация проекта постановления Администрации Кашарского района </w:t>
            </w:r>
          </w:p>
          <w:p w:rsidR="004E278E" w:rsidRPr="00703E4C" w:rsidRDefault="004E278E" w:rsidP="00711FBC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4E278E" w:rsidRPr="008F01B8" w:rsidRDefault="004E278E" w:rsidP="008F01B8">
      <w:pPr>
        <w:pStyle w:val="Default"/>
        <w:jc w:val="center"/>
        <w:rPr>
          <w:color w:val="auto"/>
          <w:sz w:val="28"/>
          <w:szCs w:val="28"/>
        </w:rPr>
      </w:pPr>
      <w:r w:rsidRPr="008F01B8">
        <w:rPr>
          <w:color w:val="auto"/>
          <w:sz w:val="36"/>
          <w:szCs w:val="36"/>
        </w:rPr>
        <w:t>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E278E" w:rsidRPr="008F01B8" w:rsidTr="00703E4C">
        <w:tc>
          <w:tcPr>
            <w:tcW w:w="9571" w:type="dxa"/>
          </w:tcPr>
          <w:p w:rsidR="004E278E" w:rsidRPr="00703E4C" w:rsidRDefault="004E278E" w:rsidP="0086728F">
            <w:pPr>
              <w:pStyle w:val="Default"/>
              <w:rPr>
                <w:color w:val="auto"/>
                <w:sz w:val="28"/>
                <w:szCs w:val="28"/>
              </w:rPr>
            </w:pPr>
            <w:r w:rsidRPr="00703E4C">
              <w:rPr>
                <w:color w:val="auto"/>
                <w:sz w:val="28"/>
                <w:szCs w:val="28"/>
              </w:rPr>
              <w:t xml:space="preserve">Выдача готовых документов заявителю </w:t>
            </w:r>
          </w:p>
          <w:p w:rsidR="004E278E" w:rsidRPr="00703E4C" w:rsidRDefault="004E278E" w:rsidP="0086728F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</w:tbl>
    <w:p w:rsidR="004E278E" w:rsidRDefault="004E278E" w:rsidP="00EE35E0">
      <w:pPr>
        <w:pStyle w:val="Default"/>
        <w:rPr>
          <w:color w:val="auto"/>
          <w:sz w:val="28"/>
          <w:szCs w:val="28"/>
        </w:rPr>
      </w:pPr>
    </w:p>
    <w:p w:rsidR="004E278E" w:rsidRDefault="004E278E" w:rsidP="00EE35E0">
      <w:pPr>
        <w:pStyle w:val="Default"/>
        <w:rPr>
          <w:color w:val="auto"/>
          <w:sz w:val="28"/>
          <w:szCs w:val="28"/>
        </w:rPr>
      </w:pPr>
    </w:p>
    <w:sectPr w:rsidR="004E278E" w:rsidSect="00D02AB4"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78E" w:rsidRDefault="004E278E" w:rsidP="002D6417">
      <w:r>
        <w:separator/>
      </w:r>
    </w:p>
  </w:endnote>
  <w:endnote w:type="continuationSeparator" w:id="0">
    <w:p w:rsidR="004E278E" w:rsidRDefault="004E278E" w:rsidP="002D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78E" w:rsidRDefault="007C55A9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4E278E" w:rsidRDefault="004E278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78E" w:rsidRDefault="004E278E" w:rsidP="002D6417">
      <w:r>
        <w:separator/>
      </w:r>
    </w:p>
  </w:footnote>
  <w:footnote w:type="continuationSeparator" w:id="0">
    <w:p w:rsidR="004E278E" w:rsidRDefault="004E278E" w:rsidP="002D6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4E9E"/>
    <w:rsid w:val="0001357F"/>
    <w:rsid w:val="00016461"/>
    <w:rsid w:val="00022425"/>
    <w:rsid w:val="00022B1A"/>
    <w:rsid w:val="00034411"/>
    <w:rsid w:val="000362FE"/>
    <w:rsid w:val="00040B5A"/>
    <w:rsid w:val="00061C64"/>
    <w:rsid w:val="000678DD"/>
    <w:rsid w:val="000803BB"/>
    <w:rsid w:val="00081906"/>
    <w:rsid w:val="00096CF1"/>
    <w:rsid w:val="000B2BE4"/>
    <w:rsid w:val="000E2558"/>
    <w:rsid w:val="000F3FB3"/>
    <w:rsid w:val="00104CDF"/>
    <w:rsid w:val="00134BC8"/>
    <w:rsid w:val="0014538E"/>
    <w:rsid w:val="00155FF5"/>
    <w:rsid w:val="00180153"/>
    <w:rsid w:val="00184522"/>
    <w:rsid w:val="00185087"/>
    <w:rsid w:val="00193130"/>
    <w:rsid w:val="001A155E"/>
    <w:rsid w:val="001A4116"/>
    <w:rsid w:val="001B28BE"/>
    <w:rsid w:val="001C5C98"/>
    <w:rsid w:val="001D7658"/>
    <w:rsid w:val="001E50F2"/>
    <w:rsid w:val="00216954"/>
    <w:rsid w:val="00253F6C"/>
    <w:rsid w:val="0025639B"/>
    <w:rsid w:val="00256ABB"/>
    <w:rsid w:val="0025716C"/>
    <w:rsid w:val="00274510"/>
    <w:rsid w:val="002B67BF"/>
    <w:rsid w:val="002D6417"/>
    <w:rsid w:val="002F22C3"/>
    <w:rsid w:val="002F7895"/>
    <w:rsid w:val="0031007E"/>
    <w:rsid w:val="00323C24"/>
    <w:rsid w:val="00327A76"/>
    <w:rsid w:val="0033698A"/>
    <w:rsid w:val="00345B02"/>
    <w:rsid w:val="003461FB"/>
    <w:rsid w:val="003638AE"/>
    <w:rsid w:val="00371F21"/>
    <w:rsid w:val="00377173"/>
    <w:rsid w:val="00390645"/>
    <w:rsid w:val="003A6387"/>
    <w:rsid w:val="003A7BFB"/>
    <w:rsid w:val="003F0D89"/>
    <w:rsid w:val="003F2F11"/>
    <w:rsid w:val="0040388A"/>
    <w:rsid w:val="00407DE5"/>
    <w:rsid w:val="00411C62"/>
    <w:rsid w:val="00425739"/>
    <w:rsid w:val="00442F8B"/>
    <w:rsid w:val="00462519"/>
    <w:rsid w:val="00462D18"/>
    <w:rsid w:val="004B4543"/>
    <w:rsid w:val="004B4FA6"/>
    <w:rsid w:val="004E278E"/>
    <w:rsid w:val="004F08F8"/>
    <w:rsid w:val="004F3CE6"/>
    <w:rsid w:val="005163CA"/>
    <w:rsid w:val="00534291"/>
    <w:rsid w:val="00535226"/>
    <w:rsid w:val="00543C91"/>
    <w:rsid w:val="00546E91"/>
    <w:rsid w:val="00554847"/>
    <w:rsid w:val="005800A1"/>
    <w:rsid w:val="00580366"/>
    <w:rsid w:val="00590527"/>
    <w:rsid w:val="005B048F"/>
    <w:rsid w:val="005B580E"/>
    <w:rsid w:val="005B794F"/>
    <w:rsid w:val="005C3062"/>
    <w:rsid w:val="005F7995"/>
    <w:rsid w:val="005F7F0A"/>
    <w:rsid w:val="006157CE"/>
    <w:rsid w:val="00621241"/>
    <w:rsid w:val="006236F9"/>
    <w:rsid w:val="006347AA"/>
    <w:rsid w:val="0065356F"/>
    <w:rsid w:val="006720A1"/>
    <w:rsid w:val="00693768"/>
    <w:rsid w:val="006A06A0"/>
    <w:rsid w:val="006A4A08"/>
    <w:rsid w:val="006D2335"/>
    <w:rsid w:val="006F495F"/>
    <w:rsid w:val="00703E4C"/>
    <w:rsid w:val="00704780"/>
    <w:rsid w:val="00705C2D"/>
    <w:rsid w:val="00711FBC"/>
    <w:rsid w:val="007679AD"/>
    <w:rsid w:val="00771F04"/>
    <w:rsid w:val="007757B4"/>
    <w:rsid w:val="0078707B"/>
    <w:rsid w:val="007B2EE8"/>
    <w:rsid w:val="007C3ABF"/>
    <w:rsid w:val="007C55A9"/>
    <w:rsid w:val="007C77BE"/>
    <w:rsid w:val="007E5F40"/>
    <w:rsid w:val="007F760D"/>
    <w:rsid w:val="00810674"/>
    <w:rsid w:val="00823255"/>
    <w:rsid w:val="0084350B"/>
    <w:rsid w:val="008458F4"/>
    <w:rsid w:val="00856D61"/>
    <w:rsid w:val="00860EF4"/>
    <w:rsid w:val="0086728F"/>
    <w:rsid w:val="0086768D"/>
    <w:rsid w:val="00887D5B"/>
    <w:rsid w:val="008A1A4D"/>
    <w:rsid w:val="008B3021"/>
    <w:rsid w:val="008F01B8"/>
    <w:rsid w:val="009005F2"/>
    <w:rsid w:val="009049A2"/>
    <w:rsid w:val="00925B44"/>
    <w:rsid w:val="00935065"/>
    <w:rsid w:val="00966A2D"/>
    <w:rsid w:val="00974027"/>
    <w:rsid w:val="00976DA9"/>
    <w:rsid w:val="00984144"/>
    <w:rsid w:val="00993C52"/>
    <w:rsid w:val="009F13F6"/>
    <w:rsid w:val="009F7075"/>
    <w:rsid w:val="00A06139"/>
    <w:rsid w:val="00A17087"/>
    <w:rsid w:val="00A40AE7"/>
    <w:rsid w:val="00A42A69"/>
    <w:rsid w:val="00A648F1"/>
    <w:rsid w:val="00A77058"/>
    <w:rsid w:val="00A843D6"/>
    <w:rsid w:val="00A943F5"/>
    <w:rsid w:val="00A95338"/>
    <w:rsid w:val="00AA37D4"/>
    <w:rsid w:val="00AC1316"/>
    <w:rsid w:val="00AE0B14"/>
    <w:rsid w:val="00B10765"/>
    <w:rsid w:val="00B120EA"/>
    <w:rsid w:val="00B31D43"/>
    <w:rsid w:val="00B37805"/>
    <w:rsid w:val="00B8422D"/>
    <w:rsid w:val="00BA507D"/>
    <w:rsid w:val="00BC0A84"/>
    <w:rsid w:val="00BC17C1"/>
    <w:rsid w:val="00BD494B"/>
    <w:rsid w:val="00BE013D"/>
    <w:rsid w:val="00C01AC0"/>
    <w:rsid w:val="00C24FD1"/>
    <w:rsid w:val="00C52C22"/>
    <w:rsid w:val="00C65763"/>
    <w:rsid w:val="00C70FBC"/>
    <w:rsid w:val="00C811F3"/>
    <w:rsid w:val="00C81774"/>
    <w:rsid w:val="00C932C6"/>
    <w:rsid w:val="00C94E9E"/>
    <w:rsid w:val="00CA2983"/>
    <w:rsid w:val="00CA77DD"/>
    <w:rsid w:val="00CB4B61"/>
    <w:rsid w:val="00CB60C9"/>
    <w:rsid w:val="00CC3665"/>
    <w:rsid w:val="00CE1197"/>
    <w:rsid w:val="00CE4852"/>
    <w:rsid w:val="00D02AB4"/>
    <w:rsid w:val="00D23CC4"/>
    <w:rsid w:val="00D31319"/>
    <w:rsid w:val="00D33B2B"/>
    <w:rsid w:val="00D43D8B"/>
    <w:rsid w:val="00D51300"/>
    <w:rsid w:val="00DA01D8"/>
    <w:rsid w:val="00DA312A"/>
    <w:rsid w:val="00DC7825"/>
    <w:rsid w:val="00DD7A9E"/>
    <w:rsid w:val="00E03392"/>
    <w:rsid w:val="00E124EA"/>
    <w:rsid w:val="00E20758"/>
    <w:rsid w:val="00E443F9"/>
    <w:rsid w:val="00E452E8"/>
    <w:rsid w:val="00E61114"/>
    <w:rsid w:val="00E64784"/>
    <w:rsid w:val="00E90670"/>
    <w:rsid w:val="00ED60C4"/>
    <w:rsid w:val="00EE35E0"/>
    <w:rsid w:val="00EF1DD0"/>
    <w:rsid w:val="00F31978"/>
    <w:rsid w:val="00F6513E"/>
    <w:rsid w:val="00F66902"/>
    <w:rsid w:val="00F73E46"/>
    <w:rsid w:val="00F81796"/>
    <w:rsid w:val="00F87A64"/>
    <w:rsid w:val="00FB26D8"/>
    <w:rsid w:val="00FD4D9F"/>
    <w:rsid w:val="00FE2E25"/>
    <w:rsid w:val="00FE6B8A"/>
    <w:rsid w:val="00FF4913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49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4913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rsid w:val="009F13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F13F6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F87A6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99"/>
    <w:rsid w:val="008F01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rsid w:val="003A7BFB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2D64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D641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2D64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D6417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shadm.donland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fc.kasharyro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sharskiy.mfc61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19</Pages>
  <Words>6644</Words>
  <Characters>37873</Characters>
  <Application>Microsoft Office Word</Application>
  <DocSecurity>0</DocSecurity>
  <Lines>315</Lines>
  <Paragraphs>88</Paragraphs>
  <ScaleCrop>false</ScaleCrop>
  <Company/>
  <LinksUpToDate>false</LinksUpToDate>
  <CharactersWithSpaces>44429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2015-12-30T07:50:00Z</cp:lastPrinted>
  <dcterms:created xsi:type="dcterms:W3CDTF">2013-12-02T05:48:00Z</dcterms:created>
  <dcterms:modified xsi:type="dcterms:W3CDTF">2016-03-03T07:11:00Z</dcterms:modified>
</cp:coreProperties>
</file>